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8D" w:rsidRPr="0040056F" w:rsidRDefault="0033108D" w:rsidP="003310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3108D" w:rsidRPr="0033108D" w:rsidRDefault="0033108D" w:rsidP="003310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526FA" w:rsidRPr="00685D0D" w:rsidRDefault="00024C86" w:rsidP="003310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526FA" w:rsidRPr="00685D0D">
        <w:rPr>
          <w:rFonts w:ascii="Times New Roman" w:hAnsi="Times New Roman" w:cs="Times New Roman"/>
          <w:sz w:val="24"/>
          <w:szCs w:val="24"/>
        </w:rPr>
        <w:t>ТВЕРЖДЕНА</w:t>
      </w:r>
    </w:p>
    <w:p w:rsidR="00A526FA" w:rsidRPr="00685D0D" w:rsidRDefault="00A526FA" w:rsidP="00A526FA">
      <w:pPr>
        <w:spacing w:after="0" w:line="240" w:lineRule="auto"/>
        <w:ind w:left="4774" w:hanging="11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85D0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26FA" w:rsidRPr="00685D0D" w:rsidRDefault="00A526FA" w:rsidP="00A526FA">
      <w:pPr>
        <w:spacing w:after="0" w:line="240" w:lineRule="auto"/>
        <w:ind w:left="4774" w:hanging="11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85D0D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A526FA" w:rsidRPr="00685D0D" w:rsidRDefault="00A526FA" w:rsidP="00A526FA">
      <w:pPr>
        <w:spacing w:after="0" w:line="240" w:lineRule="auto"/>
        <w:ind w:left="4774" w:hanging="11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85D0D">
        <w:rPr>
          <w:rFonts w:ascii="Times New Roman" w:hAnsi="Times New Roman" w:cs="Times New Roman"/>
          <w:sz w:val="24"/>
          <w:szCs w:val="24"/>
        </w:rPr>
        <w:t>от __.__.202</w:t>
      </w:r>
      <w:r w:rsidR="00377863" w:rsidRPr="00741BE5">
        <w:rPr>
          <w:rFonts w:ascii="Times New Roman" w:hAnsi="Times New Roman" w:cs="Times New Roman"/>
          <w:sz w:val="24"/>
          <w:szCs w:val="24"/>
        </w:rPr>
        <w:t>5</w:t>
      </w:r>
      <w:r w:rsidRPr="00685D0D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A526FA" w:rsidRPr="00685D0D" w:rsidRDefault="00A526FA" w:rsidP="00A5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526FA" w:rsidRPr="00167016" w:rsidRDefault="00A526FA" w:rsidP="00A5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Муниципальная программа</w:t>
      </w:r>
    </w:p>
    <w:p w:rsidR="00A526FA" w:rsidRPr="00167016" w:rsidRDefault="00A526FA" w:rsidP="00A5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«</w:t>
      </w:r>
      <w:r w:rsidR="00C56202" w:rsidRPr="00167016">
        <w:rPr>
          <w:rFonts w:ascii="Times New Roman" w:hAnsi="Times New Roman" w:cs="Times New Roman"/>
          <w:sz w:val="26"/>
          <w:szCs w:val="26"/>
        </w:rPr>
        <w:t xml:space="preserve">Обеспечение доступным и комфортным жильем граждан Российской Федерации в Чебаркульском городском округе» (далее </w:t>
      </w:r>
      <w:r w:rsidR="00474E37" w:rsidRPr="00167016">
        <w:rPr>
          <w:rFonts w:ascii="Times New Roman" w:hAnsi="Times New Roman" w:cs="Times New Roman"/>
          <w:sz w:val="26"/>
          <w:szCs w:val="26"/>
        </w:rPr>
        <w:t xml:space="preserve">- </w:t>
      </w:r>
      <w:r w:rsidR="00C56202" w:rsidRPr="00167016">
        <w:rPr>
          <w:rFonts w:ascii="Times New Roman" w:hAnsi="Times New Roman" w:cs="Times New Roman"/>
          <w:sz w:val="26"/>
          <w:szCs w:val="26"/>
        </w:rPr>
        <w:t>программа)</w:t>
      </w:r>
    </w:p>
    <w:p w:rsidR="00A526FA" w:rsidRPr="00167016" w:rsidRDefault="00A526FA" w:rsidP="00A5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26FA" w:rsidRPr="00167016" w:rsidRDefault="00A526FA" w:rsidP="00A52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I. Стратегические приоритеты муниципальной программы</w:t>
      </w:r>
    </w:p>
    <w:p w:rsidR="00A526FA" w:rsidRPr="00167016" w:rsidRDefault="00A526FA" w:rsidP="00D304E5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7DF5" w:rsidRPr="009D7D10" w:rsidRDefault="00D304E5" w:rsidP="009D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D10">
        <w:rPr>
          <w:rFonts w:ascii="Times New Roman" w:hAnsi="Times New Roman" w:cs="Times New Roman"/>
          <w:sz w:val="26"/>
          <w:szCs w:val="26"/>
        </w:rPr>
        <w:t>1.</w:t>
      </w:r>
      <w:r w:rsidR="00F87DF5" w:rsidRPr="009D7D10">
        <w:rPr>
          <w:rFonts w:ascii="Times New Roman" w:hAnsi="Times New Roman" w:cs="Times New Roman"/>
          <w:sz w:val="26"/>
          <w:szCs w:val="26"/>
        </w:rPr>
        <w:t>Оценка текущего состояния</w:t>
      </w:r>
      <w:r w:rsidRPr="009D7D10">
        <w:rPr>
          <w:rFonts w:ascii="Times New Roman" w:hAnsi="Times New Roman" w:cs="Times New Roman"/>
          <w:sz w:val="26"/>
          <w:szCs w:val="26"/>
        </w:rPr>
        <w:t xml:space="preserve"> обеспечения жильем отдельных категорий граждан в Чебаркульском городском округе</w:t>
      </w:r>
      <w:r w:rsidR="00F87DF5" w:rsidRPr="009D7D10">
        <w:rPr>
          <w:rFonts w:ascii="Times New Roman" w:hAnsi="Times New Roman" w:cs="Times New Roman"/>
          <w:sz w:val="26"/>
          <w:szCs w:val="26"/>
        </w:rPr>
        <w:t>.</w:t>
      </w:r>
    </w:p>
    <w:p w:rsidR="00281CF7" w:rsidRPr="009D7D10" w:rsidRDefault="009D7D10" w:rsidP="009D7D1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9D7D1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81CF7" w:rsidRPr="009D7D10">
        <w:rPr>
          <w:rFonts w:ascii="Times New Roman" w:hAnsi="Times New Roman" w:cs="Times New Roman"/>
          <w:sz w:val="26"/>
          <w:szCs w:val="26"/>
        </w:rPr>
        <w:t>Наличие для граждан возможности улучшения жилищных условий является важным показателем повышения благосостояния населения Чебаркульского городского округа,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Федерации, Челябинской области и Чебаркульском городском округе.</w:t>
      </w:r>
    </w:p>
    <w:p w:rsidR="00281CF7" w:rsidRPr="009A084C" w:rsidRDefault="009A084C" w:rsidP="009A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84C">
        <w:rPr>
          <w:rFonts w:ascii="Times New Roman" w:hAnsi="Times New Roman" w:cs="Times New Roman"/>
          <w:sz w:val="26"/>
          <w:szCs w:val="26"/>
        </w:rPr>
        <w:t xml:space="preserve"> </w:t>
      </w:r>
      <w:r w:rsidR="005863AA" w:rsidRPr="009A084C">
        <w:rPr>
          <w:rFonts w:ascii="Times New Roman" w:hAnsi="Times New Roman" w:cs="Times New Roman"/>
          <w:sz w:val="26"/>
          <w:szCs w:val="26"/>
        </w:rPr>
        <w:t xml:space="preserve">В настоящее время основным инструментом содействия молодым семьям в обеспечении жильем из средств федерального бюджета является муниципальной программа «Обеспечение доступным и комфортным жильем граждан Российской Федерации в Чебаркульском городском округе» («Оказание молодым семьям государственной поддержки для улучшения жилищных условий»), реализуемая в </w:t>
      </w:r>
      <w:r w:rsidR="001272BA">
        <w:rPr>
          <w:rFonts w:ascii="Times New Roman" w:hAnsi="Times New Roman" w:cs="Times New Roman"/>
          <w:sz w:val="26"/>
          <w:szCs w:val="26"/>
        </w:rPr>
        <w:t>рамках государственной программы</w:t>
      </w:r>
      <w:r w:rsidR="005863AA" w:rsidRPr="009A084C">
        <w:rPr>
          <w:rFonts w:ascii="Times New Roman" w:hAnsi="Times New Roman" w:cs="Times New Roman"/>
          <w:sz w:val="26"/>
          <w:szCs w:val="26"/>
        </w:rPr>
        <w:t xml:space="preserve"> Челябинской области «Обеспечение доступным и комфортным жильем граждан Российской Федерации в Челябинской области» утвержденной постановлением Правительства Челябинской</w:t>
      </w:r>
      <w:r w:rsidRPr="009A084C">
        <w:rPr>
          <w:rFonts w:ascii="Times New Roman" w:hAnsi="Times New Roman" w:cs="Times New Roman"/>
          <w:sz w:val="26"/>
          <w:szCs w:val="26"/>
        </w:rPr>
        <w:t xml:space="preserve"> области от 21.12.2020 № 700-П.</w:t>
      </w:r>
    </w:p>
    <w:p w:rsidR="00D304E5" w:rsidRPr="00167016" w:rsidRDefault="00D304E5" w:rsidP="00D3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В период с 202</w:t>
      </w:r>
      <w:r w:rsidR="00203C7E" w:rsidRPr="00203C7E">
        <w:rPr>
          <w:rFonts w:ascii="Times New Roman" w:hAnsi="Times New Roman" w:cs="Times New Roman"/>
          <w:sz w:val="26"/>
          <w:szCs w:val="26"/>
        </w:rPr>
        <w:t>1</w:t>
      </w:r>
      <w:r w:rsidRPr="00167016">
        <w:rPr>
          <w:rFonts w:ascii="Times New Roman" w:hAnsi="Times New Roman" w:cs="Times New Roman"/>
          <w:sz w:val="26"/>
          <w:szCs w:val="26"/>
        </w:rPr>
        <w:t xml:space="preserve"> года по настоящее время, улучшили жилищные условия 1</w:t>
      </w:r>
      <w:r w:rsidR="00E72791" w:rsidRPr="00E72791">
        <w:rPr>
          <w:rFonts w:ascii="Times New Roman" w:hAnsi="Times New Roman" w:cs="Times New Roman"/>
          <w:sz w:val="26"/>
          <w:szCs w:val="26"/>
        </w:rPr>
        <w:t>1</w:t>
      </w:r>
      <w:r w:rsidRPr="00167016">
        <w:rPr>
          <w:rFonts w:ascii="Times New Roman" w:hAnsi="Times New Roman" w:cs="Times New Roman"/>
          <w:sz w:val="26"/>
          <w:szCs w:val="26"/>
        </w:rPr>
        <w:t xml:space="preserve"> молодых семей. Однако, уже сегодня количество молодых семей, нуждающихся в улучшении жилищных условий и изъявивших желание стать участниками муниципальной программы, составляет 26 семей (по состоянию на 1 </w:t>
      </w:r>
      <w:r w:rsidR="00AA14DB">
        <w:rPr>
          <w:rFonts w:ascii="Times New Roman" w:hAnsi="Times New Roman" w:cs="Times New Roman"/>
          <w:sz w:val="26"/>
          <w:szCs w:val="26"/>
        </w:rPr>
        <w:t>сентября</w:t>
      </w:r>
      <w:r w:rsidRPr="00167016">
        <w:rPr>
          <w:rFonts w:ascii="Times New Roman" w:hAnsi="Times New Roman" w:cs="Times New Roman"/>
          <w:sz w:val="26"/>
          <w:szCs w:val="26"/>
        </w:rPr>
        <w:t xml:space="preserve"> 202</w:t>
      </w:r>
      <w:r w:rsidR="00E72791">
        <w:rPr>
          <w:rFonts w:ascii="Times New Roman" w:hAnsi="Times New Roman" w:cs="Times New Roman"/>
          <w:sz w:val="26"/>
          <w:szCs w:val="26"/>
        </w:rPr>
        <w:t>5</w:t>
      </w:r>
      <w:r w:rsidRPr="00167016">
        <w:rPr>
          <w:rFonts w:ascii="Times New Roman" w:hAnsi="Times New Roman" w:cs="Times New Roman"/>
          <w:sz w:val="26"/>
          <w:szCs w:val="26"/>
        </w:rPr>
        <w:t xml:space="preserve"> года). Интерес к муниципальной программе с каждым годом растет</w:t>
      </w:r>
      <w:r w:rsidR="005C0CF4" w:rsidRPr="00167016">
        <w:rPr>
          <w:rFonts w:ascii="Times New Roman" w:hAnsi="Times New Roman" w:cs="Times New Roman"/>
          <w:sz w:val="26"/>
          <w:szCs w:val="26"/>
        </w:rPr>
        <w:t>.</w:t>
      </w:r>
      <w:r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E72791">
        <w:rPr>
          <w:rFonts w:ascii="Times New Roman" w:hAnsi="Times New Roman" w:cs="Times New Roman"/>
          <w:sz w:val="26"/>
          <w:szCs w:val="26"/>
        </w:rPr>
        <w:t xml:space="preserve">     </w:t>
      </w:r>
      <w:r w:rsidRPr="00167016">
        <w:rPr>
          <w:rFonts w:ascii="Times New Roman" w:hAnsi="Times New Roman" w:cs="Times New Roman"/>
          <w:sz w:val="26"/>
          <w:szCs w:val="26"/>
        </w:rPr>
        <w:t>Существующие механизмы улучшения жилищных условий обеспечивают доступ к мерам государственной поддержки лишь небольшой части молодых семей, нуждающихся в улучшении жилищных условий.</w:t>
      </w:r>
    </w:p>
    <w:p w:rsidR="005C0CF4" w:rsidRPr="00167016" w:rsidRDefault="00E72791" w:rsidP="005D0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Основной причиной образования ветхого и аварийного жилищного фонда является естественное старение зданий. 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На территории Чебаркульского городского округа </w:t>
      </w:r>
      <w:r w:rsidR="005D0F5F" w:rsidRPr="00167016">
        <w:rPr>
          <w:rFonts w:ascii="Times New Roman" w:hAnsi="Times New Roman" w:cs="Times New Roman"/>
          <w:sz w:val="26"/>
          <w:szCs w:val="26"/>
        </w:rPr>
        <w:t>по состоянию на 01.01.202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 признан аварийным и подлежит сносу или реконструкции </w:t>
      </w:r>
      <w:r w:rsidR="00D304E5" w:rsidRPr="00167016">
        <w:rPr>
          <w:rFonts w:ascii="Times New Roman" w:hAnsi="Times New Roman" w:cs="Times New Roman"/>
          <w:sz w:val="26"/>
          <w:szCs w:val="26"/>
        </w:rPr>
        <w:t>жилищный фонд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CC20A6">
        <w:rPr>
          <w:rFonts w:ascii="Times New Roman" w:hAnsi="Times New Roman" w:cs="Times New Roman"/>
          <w:sz w:val="26"/>
          <w:szCs w:val="26"/>
        </w:rPr>
        <w:t>1</w:t>
      </w:r>
      <w:r w:rsidR="00741BE5">
        <w:rPr>
          <w:rFonts w:ascii="Times New Roman" w:hAnsi="Times New Roman" w:cs="Times New Roman"/>
          <w:sz w:val="26"/>
          <w:szCs w:val="26"/>
        </w:rPr>
        <w:t>288,30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кв.м. </w:t>
      </w:r>
      <w:r w:rsidR="005C0CF4" w:rsidRPr="00167016">
        <w:rPr>
          <w:rFonts w:ascii="Times New Roman" w:hAnsi="Times New Roman" w:cs="Times New Roman"/>
          <w:sz w:val="26"/>
          <w:szCs w:val="26"/>
        </w:rPr>
        <w:t>Т</w:t>
      </w:r>
      <w:r w:rsidR="00D304E5" w:rsidRPr="00167016">
        <w:rPr>
          <w:rFonts w:ascii="Times New Roman" w:hAnsi="Times New Roman" w:cs="Times New Roman"/>
          <w:sz w:val="26"/>
          <w:szCs w:val="26"/>
        </w:rPr>
        <w:t>ребуется расселить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1272BA">
        <w:rPr>
          <w:rFonts w:ascii="Times New Roman" w:hAnsi="Times New Roman" w:cs="Times New Roman"/>
          <w:sz w:val="26"/>
          <w:szCs w:val="26"/>
        </w:rPr>
        <w:t>четыре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 аварийных многоквартирных дома </w:t>
      </w:r>
      <w:r w:rsidR="005D0F5F" w:rsidRPr="00167016">
        <w:rPr>
          <w:rFonts w:ascii="Times New Roman" w:hAnsi="Times New Roman" w:cs="Times New Roman"/>
          <w:sz w:val="26"/>
          <w:szCs w:val="26"/>
        </w:rPr>
        <w:t>№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7 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(год постройки 1892) 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и </w:t>
      </w:r>
      <w:r w:rsidR="005D0F5F" w:rsidRPr="00167016">
        <w:rPr>
          <w:rFonts w:ascii="Times New Roman" w:hAnsi="Times New Roman" w:cs="Times New Roman"/>
          <w:sz w:val="26"/>
          <w:szCs w:val="26"/>
        </w:rPr>
        <w:t>№</w:t>
      </w:r>
      <w:r w:rsidR="005C0CF4" w:rsidRPr="00167016">
        <w:rPr>
          <w:rFonts w:ascii="Times New Roman" w:hAnsi="Times New Roman" w:cs="Times New Roman"/>
          <w:sz w:val="26"/>
          <w:szCs w:val="26"/>
        </w:rPr>
        <w:t>9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 (год постройки 1935) </w:t>
      </w:r>
      <w:r>
        <w:rPr>
          <w:rFonts w:ascii="Times New Roman" w:hAnsi="Times New Roman" w:cs="Times New Roman"/>
          <w:sz w:val="26"/>
          <w:szCs w:val="26"/>
        </w:rPr>
        <w:t>по ул. 2029 км,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дом № </w:t>
      </w:r>
      <w:r w:rsidR="005C0CF4" w:rsidRPr="00167016">
        <w:rPr>
          <w:rFonts w:ascii="Times New Roman" w:hAnsi="Times New Roman" w:cs="Times New Roman"/>
          <w:sz w:val="26"/>
          <w:szCs w:val="26"/>
        </w:rPr>
        <w:t>4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 (год постройки 1930) </w:t>
      </w:r>
      <w:r>
        <w:rPr>
          <w:rFonts w:ascii="Times New Roman" w:hAnsi="Times New Roman" w:cs="Times New Roman"/>
          <w:sz w:val="26"/>
          <w:szCs w:val="26"/>
        </w:rPr>
        <w:t>по ул. Учебная  и д. 16 по ул. Лесная г. Чебаркуль в которых проживает 30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 семей, или 7</w:t>
      </w:r>
      <w:r w:rsidR="00CC20A6">
        <w:rPr>
          <w:rFonts w:ascii="Times New Roman" w:hAnsi="Times New Roman" w:cs="Times New Roman"/>
          <w:sz w:val="26"/>
          <w:szCs w:val="26"/>
        </w:rPr>
        <w:t>8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D0F5F" w:rsidRPr="00167016">
        <w:rPr>
          <w:rFonts w:ascii="Times New Roman" w:hAnsi="Times New Roman" w:cs="Times New Roman"/>
          <w:sz w:val="26"/>
          <w:szCs w:val="26"/>
        </w:rPr>
        <w:t>.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5D0F5F" w:rsidRPr="00167016">
        <w:rPr>
          <w:rFonts w:ascii="Times New Roman" w:hAnsi="Times New Roman" w:cs="Times New Roman"/>
          <w:sz w:val="26"/>
          <w:szCs w:val="26"/>
        </w:rPr>
        <w:t>Переселение граждан в благоустроенные жилые помещения и л</w:t>
      </w:r>
      <w:r w:rsidR="00D304E5" w:rsidRPr="00167016">
        <w:rPr>
          <w:rFonts w:ascii="Times New Roman" w:hAnsi="Times New Roman" w:cs="Times New Roman"/>
          <w:sz w:val="26"/>
          <w:szCs w:val="26"/>
        </w:rPr>
        <w:t>иквидация аварийного жилищного фонда и является важной социально-экономической задачей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 развития городского округа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. </w:t>
      </w:r>
      <w:r w:rsidR="005D0F5F" w:rsidRPr="00167016">
        <w:rPr>
          <w:rFonts w:ascii="Times New Roman" w:hAnsi="Times New Roman" w:cs="Times New Roman"/>
          <w:sz w:val="26"/>
          <w:szCs w:val="26"/>
        </w:rPr>
        <w:t>Переселение граждан, проживающих в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="00D304E5" w:rsidRPr="00167016">
        <w:rPr>
          <w:rFonts w:ascii="Times New Roman" w:hAnsi="Times New Roman" w:cs="Times New Roman"/>
          <w:sz w:val="26"/>
          <w:szCs w:val="26"/>
        </w:rPr>
        <w:lastRenderedPageBreak/>
        <w:t>аварийно</w:t>
      </w:r>
      <w:r w:rsidR="005D0F5F" w:rsidRPr="00167016">
        <w:rPr>
          <w:rFonts w:ascii="Times New Roman" w:hAnsi="Times New Roman" w:cs="Times New Roman"/>
          <w:sz w:val="26"/>
          <w:szCs w:val="26"/>
        </w:rPr>
        <w:t>м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5D0F5F" w:rsidRPr="00167016">
        <w:rPr>
          <w:rFonts w:ascii="Times New Roman" w:hAnsi="Times New Roman" w:cs="Times New Roman"/>
          <w:sz w:val="26"/>
          <w:szCs w:val="26"/>
        </w:rPr>
        <w:t>м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фонд</w:t>
      </w:r>
      <w:r w:rsidR="005D0F5F" w:rsidRPr="00167016">
        <w:rPr>
          <w:rFonts w:ascii="Times New Roman" w:hAnsi="Times New Roman" w:cs="Times New Roman"/>
          <w:sz w:val="26"/>
          <w:szCs w:val="26"/>
        </w:rPr>
        <w:t>е</w:t>
      </w:r>
      <w:r w:rsidR="00D304E5" w:rsidRPr="00167016">
        <w:rPr>
          <w:rFonts w:ascii="Times New Roman" w:hAnsi="Times New Roman" w:cs="Times New Roman"/>
          <w:sz w:val="26"/>
          <w:szCs w:val="26"/>
        </w:rPr>
        <w:t>, начиная с 2008 г</w:t>
      </w:r>
      <w:r w:rsidR="005C0CF4" w:rsidRPr="00167016">
        <w:rPr>
          <w:rFonts w:ascii="Times New Roman" w:hAnsi="Times New Roman" w:cs="Times New Roman"/>
          <w:sz w:val="26"/>
          <w:szCs w:val="26"/>
        </w:rPr>
        <w:t>ода</w:t>
      </w:r>
      <w:r w:rsidR="005D0F5F" w:rsidRPr="00167016">
        <w:rPr>
          <w:rFonts w:ascii="Times New Roman" w:hAnsi="Times New Roman" w:cs="Times New Roman"/>
          <w:sz w:val="26"/>
          <w:szCs w:val="26"/>
        </w:rPr>
        <w:t>,</w:t>
      </w:r>
      <w:r w:rsidR="00D304E5" w:rsidRPr="00167016">
        <w:rPr>
          <w:rFonts w:ascii="Times New Roman" w:hAnsi="Times New Roman" w:cs="Times New Roman"/>
          <w:sz w:val="26"/>
          <w:szCs w:val="26"/>
        </w:rPr>
        <w:t xml:space="preserve"> осуществляется с привлечением </w:t>
      </w:r>
      <w:r w:rsidR="005D0F5F" w:rsidRPr="00167016">
        <w:rPr>
          <w:rFonts w:ascii="Times New Roman" w:hAnsi="Times New Roman" w:cs="Times New Roman"/>
          <w:sz w:val="26"/>
          <w:szCs w:val="26"/>
        </w:rPr>
        <w:t xml:space="preserve">финансовой поддержки за счет средств </w:t>
      </w:r>
      <w:r w:rsidR="005C0CF4" w:rsidRPr="00167016">
        <w:rPr>
          <w:rFonts w:ascii="Times New Roman" w:hAnsi="Times New Roman" w:cs="Times New Roman"/>
          <w:sz w:val="26"/>
          <w:szCs w:val="26"/>
        </w:rPr>
        <w:t xml:space="preserve">публично-правовой компании «Фонд развития территорий». </w:t>
      </w:r>
    </w:p>
    <w:p w:rsidR="00D304E5" w:rsidRPr="00167016" w:rsidRDefault="00F87DF5" w:rsidP="00D3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hAnsi="Times New Roman" w:cs="Times New Roman"/>
          <w:sz w:val="26"/>
          <w:szCs w:val="26"/>
        </w:rPr>
        <w:t>2. Описание приоритетов</w:t>
      </w:r>
      <w:r w:rsidR="00D304E5" w:rsidRPr="001670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целей государственной политики в сфере реализации муниципальной программы.</w:t>
      </w:r>
    </w:p>
    <w:p w:rsidR="00F863EA" w:rsidRPr="00167016" w:rsidRDefault="00F863EA" w:rsidP="00F8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государственной программы определены:</w:t>
      </w:r>
    </w:p>
    <w:p w:rsidR="00F863EA" w:rsidRPr="00167016" w:rsidRDefault="00A51960" w:rsidP="00F8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863EA" w:rsidRPr="0016701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F863EA" w:rsidRPr="0016701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F863EA" w:rsidRPr="00167016" w:rsidRDefault="00F863EA" w:rsidP="00F8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государственной программой Челябинской области «Обеспечение доступным и комфортным жильем граждан Российской Федерации в Челябинской области» утвержденной постановлением Правительства Челябинской области от 21.12.2020 № 700-П; </w:t>
      </w:r>
    </w:p>
    <w:p w:rsidR="00F863EA" w:rsidRPr="00167016" w:rsidRDefault="00A51960" w:rsidP="00F8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F863EA" w:rsidRPr="00167016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="00F863EA" w:rsidRPr="0016701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Чебаркульского городского округа на период до 2035 года, утвержденной решением Собрания депутатов Чебаркульского городского округа от 14.11.2019 № 825 (далее - Стратегия 2035).</w:t>
      </w:r>
    </w:p>
    <w:p w:rsidR="00E44F37" w:rsidRPr="00167016" w:rsidRDefault="00E44F37" w:rsidP="00D30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Наличие для граждан возможности улучшения жилищных условий является важным показателем повышения благосостояния населения Чебаркульского городского округа,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Федерации, Челябинской области и Чебаркульском городском округе.</w:t>
      </w:r>
    </w:p>
    <w:p w:rsidR="00D304E5" w:rsidRPr="00167016" w:rsidRDefault="00D304E5" w:rsidP="00D3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3. </w:t>
      </w:r>
      <w:r w:rsidR="00F87DF5" w:rsidRPr="00167016">
        <w:rPr>
          <w:rFonts w:ascii="Times New Roman" w:hAnsi="Times New Roman" w:cs="Times New Roman"/>
          <w:sz w:val="26"/>
          <w:szCs w:val="26"/>
        </w:rPr>
        <w:t>Сведения о взаимосвязи</w:t>
      </w:r>
      <w:r w:rsidRPr="001670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 стратегическими приоритетами, целями и показателями государственных программ</w:t>
      </w:r>
      <w:r w:rsidR="001272B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44F37" w:rsidRPr="00167016" w:rsidRDefault="00E44F37" w:rsidP="00D304E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С 2004 года начался новый этап государственной жилищной политики,</w:t>
      </w:r>
      <w:r w:rsidR="00F863EA" w:rsidRPr="00167016">
        <w:rPr>
          <w:rFonts w:ascii="Times New Roman" w:hAnsi="Times New Roman" w:cs="Times New Roman"/>
          <w:sz w:val="26"/>
          <w:szCs w:val="26"/>
        </w:rPr>
        <w:t xml:space="preserve"> </w:t>
      </w:r>
      <w:r w:rsidRPr="00167016">
        <w:rPr>
          <w:rFonts w:ascii="Times New Roman" w:hAnsi="Times New Roman" w:cs="Times New Roman"/>
          <w:sz w:val="26"/>
          <w:szCs w:val="26"/>
        </w:rPr>
        <w:t xml:space="preserve">направленной на повышение доступности жилья для населения. Был принят пакет федеральных законов, в том числе Жилищный кодекс Российской Федерации  Градостроительный кодекс Российской Федерации, которые сформировали законодательную базу для проведения институциональных изменений в жилищной сфере. </w:t>
      </w:r>
    </w:p>
    <w:p w:rsidR="00E44F37" w:rsidRPr="00167016" w:rsidRDefault="00E44F37" w:rsidP="00D304E5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Новые направления государственной жилищной политики нашли отражение в приоритетном национальном проекте «Доступное и комфортное жилье - гражданам России».</w:t>
      </w:r>
    </w:p>
    <w:p w:rsidR="006B6213" w:rsidRPr="00167016" w:rsidRDefault="006B6213" w:rsidP="006B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Цель и задачи реализации муниципальной программы сформированы с учетом национальной цели «Комфортная и безопасная среда для жизни», а именно обеспечение граждан жильем</w:t>
      </w:r>
      <w:r w:rsidR="0044040E">
        <w:rPr>
          <w:rFonts w:ascii="Times New Roman" w:hAnsi="Times New Roman" w:cs="Times New Roman"/>
          <w:sz w:val="26"/>
          <w:szCs w:val="26"/>
        </w:rPr>
        <w:t xml:space="preserve"> общей площадью не менее 33 кв.м. на человека к 2030 году и не менее 38 кв.м. к 2036 году</w:t>
      </w:r>
      <w:r w:rsidRPr="00167016">
        <w:rPr>
          <w:rFonts w:ascii="Times New Roman" w:hAnsi="Times New Roman" w:cs="Times New Roman"/>
          <w:sz w:val="26"/>
          <w:szCs w:val="26"/>
        </w:rPr>
        <w:t>,</w:t>
      </w:r>
      <w:r w:rsidR="00CE23EF">
        <w:rPr>
          <w:rFonts w:ascii="Times New Roman" w:hAnsi="Times New Roman" w:cs="Times New Roman"/>
          <w:sz w:val="26"/>
          <w:szCs w:val="26"/>
        </w:rPr>
        <w:t xml:space="preserve"> устойчивое</w:t>
      </w:r>
      <w:r w:rsidRPr="00167016">
        <w:rPr>
          <w:rFonts w:ascii="Times New Roman" w:hAnsi="Times New Roman" w:cs="Times New Roman"/>
          <w:sz w:val="26"/>
          <w:szCs w:val="26"/>
        </w:rPr>
        <w:t xml:space="preserve"> сокращение непригодного для проживания жилищного фонда. В целях достижения стратегических целей сформирована структура и система показателей муниципальной программы.</w:t>
      </w:r>
    </w:p>
    <w:p w:rsidR="006B6213" w:rsidRPr="00167016" w:rsidRDefault="006B6213" w:rsidP="006B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Целью муниципальной программы являются:</w:t>
      </w:r>
    </w:p>
    <w:p w:rsidR="00C418DA" w:rsidRPr="00167016" w:rsidRDefault="008950D7" w:rsidP="00C4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улучшение жилищных условий </w:t>
      </w:r>
      <w:r w:rsidR="00C418DA" w:rsidRPr="00167016">
        <w:rPr>
          <w:rFonts w:ascii="Times New Roman" w:hAnsi="Times New Roman" w:cs="Times New Roman"/>
          <w:sz w:val="26"/>
          <w:szCs w:val="26"/>
        </w:rPr>
        <w:t xml:space="preserve">граждан, проживающих в Чебаркульском городском округе. </w:t>
      </w:r>
    </w:p>
    <w:p w:rsidR="00D304E5" w:rsidRPr="00167016" w:rsidRDefault="00D304E5" w:rsidP="00C4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4. </w:t>
      </w:r>
      <w:r w:rsidR="00F87DF5" w:rsidRPr="00167016">
        <w:rPr>
          <w:rFonts w:ascii="Times New Roman" w:hAnsi="Times New Roman" w:cs="Times New Roman"/>
          <w:sz w:val="26"/>
          <w:szCs w:val="26"/>
        </w:rPr>
        <w:t>Задачи</w:t>
      </w:r>
      <w:r w:rsidRPr="001670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управления, способы их эффективного решения в соответствующей отрасли экономики и сфере государственного управления.</w:t>
      </w:r>
    </w:p>
    <w:p w:rsidR="00C418DA" w:rsidRPr="00167016" w:rsidRDefault="00C418DA" w:rsidP="00C4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Основными задачами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</w:t>
      </w:r>
      <w:r w:rsidRPr="00167016">
        <w:rPr>
          <w:rFonts w:ascii="Times New Roman" w:hAnsi="Times New Roman" w:cs="Times New Roman"/>
          <w:sz w:val="26"/>
          <w:szCs w:val="26"/>
        </w:rPr>
        <w:lastRenderedPageBreak/>
        <w:t>оказание содействия в обеспечении жильем тех граждан, которые не могут этого сделать самостоятельно.</w:t>
      </w:r>
    </w:p>
    <w:p w:rsidR="00C418DA" w:rsidRPr="00167016" w:rsidRDefault="00C418DA" w:rsidP="00C4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Для достижения поставленных целей муниципальной программы необходимо решить следующ</w:t>
      </w:r>
      <w:r w:rsidR="008950D7" w:rsidRPr="00167016">
        <w:rPr>
          <w:rFonts w:ascii="Times New Roman" w:hAnsi="Times New Roman" w:cs="Times New Roman"/>
          <w:sz w:val="26"/>
          <w:szCs w:val="26"/>
        </w:rPr>
        <w:t>ую</w:t>
      </w:r>
      <w:r w:rsidRPr="0016701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950D7" w:rsidRPr="00167016">
        <w:rPr>
          <w:rFonts w:ascii="Times New Roman" w:hAnsi="Times New Roman" w:cs="Times New Roman"/>
          <w:sz w:val="26"/>
          <w:szCs w:val="26"/>
        </w:rPr>
        <w:t>у</w:t>
      </w:r>
      <w:r w:rsidRPr="00167016">
        <w:rPr>
          <w:rFonts w:ascii="Times New Roman" w:hAnsi="Times New Roman" w:cs="Times New Roman"/>
          <w:sz w:val="26"/>
          <w:szCs w:val="26"/>
        </w:rPr>
        <w:t>:</w:t>
      </w:r>
    </w:p>
    <w:p w:rsidR="00C418DA" w:rsidRPr="00167016" w:rsidRDefault="008950D7" w:rsidP="00C418D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/>
          <w:sz w:val="26"/>
          <w:szCs w:val="26"/>
        </w:rPr>
        <w:t>- повышение доступности жилья для отдельных категорий граждан.</w:t>
      </w:r>
    </w:p>
    <w:p w:rsidR="00E44F37" w:rsidRPr="00167016" w:rsidRDefault="00E44F37" w:rsidP="00D3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В рамках реализации муниципальной  программы планируется отработать ряд мероприятий, способствующий увеличению количества граждан, способных самостоятельно улучшить свои жилищные условия</w:t>
      </w:r>
      <w:r w:rsidR="00C418DA" w:rsidRPr="00167016">
        <w:rPr>
          <w:rFonts w:ascii="Times New Roman" w:hAnsi="Times New Roman" w:cs="Times New Roman"/>
          <w:sz w:val="26"/>
          <w:szCs w:val="26"/>
        </w:rPr>
        <w:t>, обеспечить граждан безопасными и комфортными условиями проживания</w:t>
      </w:r>
      <w:r w:rsidRPr="001670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4E5" w:rsidRPr="00167016" w:rsidRDefault="00D304E5" w:rsidP="00D3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</w:t>
      </w:r>
      <w:r w:rsidR="00C418DA" w:rsidRPr="00167016">
        <w:rPr>
          <w:rFonts w:ascii="Times New Roman" w:hAnsi="Times New Roman" w:cs="Times New Roman"/>
          <w:sz w:val="26"/>
          <w:szCs w:val="26"/>
        </w:rPr>
        <w:t>,</w:t>
      </w:r>
      <w:r w:rsidRPr="00167016">
        <w:rPr>
          <w:rFonts w:ascii="Times New Roman" w:hAnsi="Times New Roman" w:cs="Times New Roman"/>
          <w:sz w:val="26"/>
          <w:szCs w:val="26"/>
        </w:rPr>
        <w:t xml:space="preserve"> остается одним из самых актуальных вопросов для большинства граждан Российской Федерации, в том числе и для жителей Чебаркульского городского округа</w:t>
      </w:r>
      <w:r w:rsidR="00C418DA" w:rsidRPr="00167016">
        <w:rPr>
          <w:rFonts w:ascii="Times New Roman" w:hAnsi="Times New Roman" w:cs="Times New Roman"/>
          <w:sz w:val="26"/>
          <w:szCs w:val="26"/>
        </w:rPr>
        <w:t>.</w:t>
      </w:r>
    </w:p>
    <w:p w:rsidR="00F41309" w:rsidRPr="00167016" w:rsidRDefault="00F41309" w:rsidP="00D3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A75" w:rsidRPr="00167016" w:rsidRDefault="00020A75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020A75" w:rsidRPr="00167016" w:rsidRDefault="00020A75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E44F37" w:rsidRPr="00167016" w:rsidRDefault="00E44F37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E44F37" w:rsidRPr="00167016" w:rsidRDefault="00E44F37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020A75" w:rsidRPr="00167016" w:rsidRDefault="00020A75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020A75" w:rsidRPr="00167016" w:rsidRDefault="00020A75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633DF3" w:rsidRPr="00167016" w:rsidRDefault="00633DF3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633DF3" w:rsidRPr="00167016" w:rsidRDefault="00633DF3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A52A74" w:rsidRPr="00167016" w:rsidRDefault="00A52A74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A52A74" w:rsidRPr="00167016" w:rsidRDefault="00A52A74" w:rsidP="00D304E5">
      <w:pPr>
        <w:pStyle w:val="a5"/>
        <w:ind w:firstLine="709"/>
        <w:jc w:val="both"/>
        <w:rPr>
          <w:b w:val="0"/>
          <w:sz w:val="26"/>
          <w:szCs w:val="26"/>
        </w:rPr>
      </w:pPr>
    </w:p>
    <w:p w:rsidR="00A52A74" w:rsidRPr="00685D0D" w:rsidRDefault="00A52A74" w:rsidP="00D304E5">
      <w:pPr>
        <w:pStyle w:val="a5"/>
        <w:ind w:firstLine="709"/>
        <w:jc w:val="both"/>
        <w:rPr>
          <w:b w:val="0"/>
        </w:rPr>
      </w:pPr>
    </w:p>
    <w:p w:rsidR="00A52A74" w:rsidRPr="00685D0D" w:rsidRDefault="00A52A74" w:rsidP="00D304E5">
      <w:pPr>
        <w:pStyle w:val="a5"/>
        <w:ind w:firstLine="709"/>
        <w:jc w:val="both"/>
        <w:rPr>
          <w:b w:val="0"/>
        </w:rPr>
      </w:pPr>
    </w:p>
    <w:p w:rsidR="00A52A74" w:rsidRPr="00685D0D" w:rsidRDefault="00A52A74" w:rsidP="00D304E5">
      <w:pPr>
        <w:pStyle w:val="a5"/>
        <w:ind w:firstLine="709"/>
        <w:jc w:val="both"/>
        <w:rPr>
          <w:b w:val="0"/>
        </w:rPr>
      </w:pPr>
    </w:p>
    <w:p w:rsidR="00A52A74" w:rsidRDefault="00A52A74" w:rsidP="00D304E5">
      <w:pPr>
        <w:pStyle w:val="a5"/>
        <w:ind w:firstLine="709"/>
        <w:jc w:val="both"/>
        <w:rPr>
          <w:b w:val="0"/>
        </w:rPr>
      </w:pPr>
    </w:p>
    <w:p w:rsidR="00C418DA" w:rsidRDefault="00C418DA" w:rsidP="00D304E5">
      <w:pPr>
        <w:pStyle w:val="a5"/>
        <w:ind w:firstLine="709"/>
        <w:jc w:val="both"/>
        <w:rPr>
          <w:b w:val="0"/>
        </w:rPr>
      </w:pPr>
    </w:p>
    <w:p w:rsidR="00C418DA" w:rsidRDefault="00C418DA" w:rsidP="00D304E5">
      <w:pPr>
        <w:pStyle w:val="a5"/>
        <w:ind w:firstLine="709"/>
        <w:jc w:val="both"/>
        <w:rPr>
          <w:b w:val="0"/>
        </w:rPr>
      </w:pPr>
    </w:p>
    <w:p w:rsidR="00C418DA" w:rsidRPr="00685D0D" w:rsidRDefault="00C418DA" w:rsidP="00D304E5">
      <w:pPr>
        <w:pStyle w:val="a5"/>
        <w:ind w:firstLine="709"/>
        <w:jc w:val="both"/>
        <w:rPr>
          <w:b w:val="0"/>
        </w:rPr>
      </w:pPr>
    </w:p>
    <w:p w:rsidR="00A52A74" w:rsidRPr="00685D0D" w:rsidRDefault="00A52A74" w:rsidP="00D304E5">
      <w:pPr>
        <w:pStyle w:val="a5"/>
        <w:ind w:firstLine="709"/>
        <w:jc w:val="both"/>
        <w:rPr>
          <w:b w:val="0"/>
        </w:rPr>
      </w:pPr>
    </w:p>
    <w:p w:rsidR="00A52A74" w:rsidRPr="00685D0D" w:rsidRDefault="00A52A74" w:rsidP="00D304E5">
      <w:pPr>
        <w:pStyle w:val="a5"/>
        <w:ind w:firstLine="709"/>
        <w:jc w:val="both"/>
        <w:rPr>
          <w:b w:val="0"/>
        </w:rPr>
      </w:pPr>
    </w:p>
    <w:p w:rsidR="00A52A74" w:rsidRPr="00685D0D" w:rsidRDefault="00A52A74" w:rsidP="00474E37">
      <w:pPr>
        <w:pStyle w:val="a5"/>
        <w:jc w:val="both"/>
        <w:rPr>
          <w:b w:val="0"/>
        </w:rPr>
      </w:pPr>
    </w:p>
    <w:p w:rsidR="00A52A74" w:rsidRPr="00685D0D" w:rsidRDefault="00A52A74" w:rsidP="00474E37">
      <w:pPr>
        <w:pStyle w:val="a5"/>
        <w:jc w:val="both"/>
        <w:rPr>
          <w:b w:val="0"/>
        </w:rPr>
      </w:pPr>
    </w:p>
    <w:p w:rsidR="00633DF3" w:rsidRPr="00685D0D" w:rsidRDefault="00633DF3" w:rsidP="00474E37">
      <w:pPr>
        <w:pStyle w:val="a5"/>
        <w:jc w:val="both"/>
        <w:rPr>
          <w:b w:val="0"/>
        </w:rPr>
      </w:pPr>
    </w:p>
    <w:p w:rsidR="00167016" w:rsidRPr="00235AA0" w:rsidRDefault="00167016" w:rsidP="00474E37">
      <w:pPr>
        <w:pStyle w:val="a5"/>
        <w:jc w:val="both"/>
        <w:rPr>
          <w:b w:val="0"/>
        </w:rPr>
      </w:pPr>
    </w:p>
    <w:p w:rsidR="00167016" w:rsidRDefault="00167016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235AA0" w:rsidRDefault="00235AA0" w:rsidP="00474E37">
      <w:pPr>
        <w:pStyle w:val="a5"/>
        <w:jc w:val="both"/>
        <w:rPr>
          <w:b w:val="0"/>
        </w:rPr>
      </w:pPr>
    </w:p>
    <w:p w:rsidR="00167016" w:rsidRPr="000724E3" w:rsidRDefault="00167016" w:rsidP="00474E37">
      <w:pPr>
        <w:pStyle w:val="a5"/>
        <w:jc w:val="both"/>
        <w:rPr>
          <w:b w:val="0"/>
        </w:rPr>
      </w:pPr>
    </w:p>
    <w:p w:rsidR="00B726B4" w:rsidRPr="000724E3" w:rsidRDefault="00B726B4" w:rsidP="00474E37">
      <w:pPr>
        <w:pStyle w:val="a5"/>
        <w:jc w:val="both"/>
        <w:rPr>
          <w:b w:val="0"/>
        </w:rPr>
      </w:pPr>
    </w:p>
    <w:p w:rsidR="00C418DA" w:rsidRPr="00167016" w:rsidRDefault="00C418DA" w:rsidP="005D7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167016">
        <w:rPr>
          <w:rFonts w:ascii="Times New Roman" w:hAnsi="Times New Roman" w:cs="Times New Roman"/>
          <w:sz w:val="26"/>
          <w:szCs w:val="26"/>
        </w:rPr>
        <w:t>. Паспорт муниципальной программы</w:t>
      </w:r>
    </w:p>
    <w:p w:rsidR="00E901C0" w:rsidRPr="00167016" w:rsidRDefault="00E901C0" w:rsidP="005D7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7016">
        <w:rPr>
          <w:rFonts w:ascii="Times New Roman" w:hAnsi="Times New Roman" w:cs="Times New Roman"/>
          <w:sz w:val="26"/>
          <w:szCs w:val="26"/>
        </w:rPr>
        <w:t xml:space="preserve">«Обеспечение доступным и комфортным жильем граждан Российской Федерации в Чебаркульском городском округе» </w:t>
      </w:r>
    </w:p>
    <w:p w:rsidR="00AF25CB" w:rsidRPr="00167016" w:rsidRDefault="00AF25CB" w:rsidP="00C418DA">
      <w:pPr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1. Основные положения</w:t>
      </w: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6616"/>
      </w:tblGrid>
      <w:tr w:rsidR="00AF25CB" w:rsidRPr="00685D0D" w:rsidTr="005D72D8">
        <w:trPr>
          <w:trHeight w:val="1134"/>
        </w:trPr>
        <w:tc>
          <w:tcPr>
            <w:tcW w:w="3085" w:type="dxa"/>
          </w:tcPr>
          <w:p w:rsidR="00AF25CB" w:rsidRPr="00167016" w:rsidRDefault="00AF25CB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6616" w:type="dxa"/>
          </w:tcPr>
          <w:p w:rsidR="00AF25CB" w:rsidRPr="00167016" w:rsidRDefault="00AF25CB" w:rsidP="0075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Устьянцева А.В., заместитель главы  по имущественным и земельным отношениям, начальник Управления муниципальной собственности 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F25CB" w:rsidRPr="00685D0D" w:rsidTr="008665C3">
        <w:tc>
          <w:tcPr>
            <w:tcW w:w="3085" w:type="dxa"/>
          </w:tcPr>
          <w:p w:rsidR="00AF25CB" w:rsidRPr="00167016" w:rsidRDefault="00AF25CB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16" w:type="dxa"/>
          </w:tcPr>
          <w:p w:rsidR="00AF25CB" w:rsidRPr="00167016" w:rsidRDefault="00AF25CB" w:rsidP="00C41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муниципальной собственности 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F25CB" w:rsidRPr="00685D0D" w:rsidTr="008665C3">
        <w:tc>
          <w:tcPr>
            <w:tcW w:w="3085" w:type="dxa"/>
          </w:tcPr>
          <w:p w:rsidR="00AF25CB" w:rsidRPr="00167016" w:rsidRDefault="00AF25CB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 муниципальной программы (сроки и этапы)</w:t>
            </w:r>
          </w:p>
        </w:tc>
        <w:tc>
          <w:tcPr>
            <w:tcW w:w="6616" w:type="dxa"/>
          </w:tcPr>
          <w:p w:rsidR="00AF25CB" w:rsidRPr="00167016" w:rsidRDefault="00AF25CB" w:rsidP="00235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5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5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25CB" w:rsidRPr="00685D0D" w:rsidTr="008665C3">
        <w:tc>
          <w:tcPr>
            <w:tcW w:w="3085" w:type="dxa"/>
          </w:tcPr>
          <w:p w:rsidR="00AF25CB" w:rsidRPr="00167016" w:rsidRDefault="00AF25CB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(цели) муниципальной программы </w:t>
            </w:r>
          </w:p>
        </w:tc>
        <w:tc>
          <w:tcPr>
            <w:tcW w:w="6616" w:type="dxa"/>
          </w:tcPr>
          <w:p w:rsidR="00AF25CB" w:rsidRPr="00167016" w:rsidRDefault="00E901C0" w:rsidP="00C4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Чебаркульском городском округе</w:t>
            </w:r>
          </w:p>
        </w:tc>
      </w:tr>
      <w:tr w:rsidR="00CD274C" w:rsidRPr="00685D0D" w:rsidTr="00994091">
        <w:trPr>
          <w:trHeight w:val="562"/>
        </w:trPr>
        <w:tc>
          <w:tcPr>
            <w:tcW w:w="3085" w:type="dxa"/>
          </w:tcPr>
          <w:p w:rsidR="00CD274C" w:rsidRPr="00167016" w:rsidRDefault="00CD274C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Направления муниципальной программы </w:t>
            </w:r>
          </w:p>
        </w:tc>
        <w:tc>
          <w:tcPr>
            <w:tcW w:w="6616" w:type="dxa"/>
          </w:tcPr>
          <w:p w:rsidR="00CD274C" w:rsidRPr="00167016" w:rsidRDefault="00CD274C" w:rsidP="000E13A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3FF6" w:rsidRPr="00685D0D" w:rsidTr="008665C3">
        <w:tc>
          <w:tcPr>
            <w:tcW w:w="3085" w:type="dxa"/>
          </w:tcPr>
          <w:p w:rsidR="00183FF6" w:rsidRPr="00167016" w:rsidRDefault="00183FF6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финансового обеспечения за весь период реализации муниципальной программы </w:t>
            </w:r>
          </w:p>
        </w:tc>
        <w:tc>
          <w:tcPr>
            <w:tcW w:w="6616" w:type="dxa"/>
          </w:tcPr>
          <w:p w:rsidR="00183FF6" w:rsidRPr="00167016" w:rsidRDefault="00183FF6" w:rsidP="0018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10 424 051,10</w:t>
            </w:r>
          </w:p>
        </w:tc>
      </w:tr>
      <w:tr w:rsidR="00183FF6" w:rsidRPr="00685D0D" w:rsidTr="00C418DA">
        <w:trPr>
          <w:trHeight w:val="338"/>
        </w:trPr>
        <w:tc>
          <w:tcPr>
            <w:tcW w:w="3085" w:type="dxa"/>
            <w:vMerge w:val="restart"/>
          </w:tcPr>
          <w:p w:rsidR="00183FF6" w:rsidRPr="00167016" w:rsidRDefault="00183FF6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национальными целями развития Российской Федерации/ государственной программой </w:t>
            </w:r>
          </w:p>
        </w:tc>
        <w:tc>
          <w:tcPr>
            <w:tcW w:w="6616" w:type="dxa"/>
          </w:tcPr>
          <w:p w:rsidR="00183FF6" w:rsidRPr="00167016" w:rsidRDefault="00183FF6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Комфортная и безопасная среда для жизни</w:t>
            </w:r>
          </w:p>
        </w:tc>
      </w:tr>
      <w:tr w:rsidR="00183FF6" w:rsidRPr="00685D0D" w:rsidTr="008665C3">
        <w:trPr>
          <w:trHeight w:val="1380"/>
        </w:trPr>
        <w:tc>
          <w:tcPr>
            <w:tcW w:w="3085" w:type="dxa"/>
            <w:vMerge/>
          </w:tcPr>
          <w:p w:rsidR="00183FF6" w:rsidRPr="00167016" w:rsidRDefault="00183FF6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6" w:type="dxa"/>
          </w:tcPr>
          <w:p w:rsidR="00183FF6" w:rsidRPr="00167016" w:rsidRDefault="00183FF6" w:rsidP="00C4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программа: «Обеспечение доступным и комфортным жильем граждан Российской Федерации в Челябинской области», утверждена постановлением Правительства Челябинской области от 21.12.2020 № 700-П;</w:t>
            </w:r>
          </w:p>
          <w:p w:rsidR="00183FF6" w:rsidRPr="00167016" w:rsidRDefault="00183FF6" w:rsidP="00F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Областная адресная программа по переселению граждан из аварийного жилищного фонда, признанно</w:t>
            </w:r>
            <w:r w:rsidR="00F4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таковым с 1 января 2017 года</w:t>
            </w:r>
            <w:r w:rsidR="00C61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4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Челябинской области, утверждена постановлением Правительства Челябинской области от 27.06.2024 № 399-П</w:t>
            </w:r>
            <w:r w:rsidR="00C610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(изменения от 05.09.2025 № 630-П)</w:t>
            </w:r>
          </w:p>
        </w:tc>
      </w:tr>
    </w:tbl>
    <w:p w:rsidR="00AF25CB" w:rsidRPr="00685D0D" w:rsidRDefault="00AF25CB" w:rsidP="00C418DA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  <w:sectPr w:rsidR="00AF25CB" w:rsidRPr="00685D0D" w:rsidSect="008665C3">
          <w:headerReference w:type="first" r:id="rId10"/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08461D" w:rsidRPr="00167016" w:rsidRDefault="0008461D" w:rsidP="0008461D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2. Показатели муниципальной программы </w:t>
      </w:r>
      <w:hyperlink r:id="rId11" w:history="1">
        <w:r w:rsidRPr="00167016">
          <w:rPr>
            <w:rFonts w:ascii="Times New Roman" w:eastAsia="Calibri" w:hAnsi="Times New Roman" w:cs="Times New Roman"/>
            <w:sz w:val="26"/>
            <w:szCs w:val="26"/>
            <w:vertAlign w:val="superscript"/>
            <w:lang w:eastAsia="en-US"/>
          </w:rPr>
          <w:t>&lt;*&gt;</w:t>
        </w:r>
      </w:hyperlink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984"/>
        <w:gridCol w:w="1134"/>
        <w:gridCol w:w="1417"/>
        <w:gridCol w:w="851"/>
        <w:gridCol w:w="283"/>
        <w:gridCol w:w="851"/>
        <w:gridCol w:w="567"/>
        <w:gridCol w:w="142"/>
        <w:gridCol w:w="709"/>
        <w:gridCol w:w="567"/>
        <w:gridCol w:w="142"/>
        <w:gridCol w:w="850"/>
        <w:gridCol w:w="3119"/>
        <w:gridCol w:w="1984"/>
      </w:tblGrid>
      <w:tr w:rsidR="0008461D" w:rsidRPr="00685D0D" w:rsidTr="008D401F">
        <w:tc>
          <w:tcPr>
            <w:tcW w:w="392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 возрастания/</w:t>
            </w:r>
          </w:p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убывания</w:t>
            </w:r>
          </w:p>
        </w:tc>
        <w:tc>
          <w:tcPr>
            <w:tcW w:w="851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  <w:hyperlink w:anchor="Par340" w:history="1"/>
          </w:p>
          <w:p w:rsidR="0008461D" w:rsidRPr="00167016" w:rsidRDefault="0008461D" w:rsidP="00235AA0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5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4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  <w:tc>
          <w:tcPr>
            <w:tcW w:w="992" w:type="dxa"/>
            <w:gridSpan w:val="2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 (№ и дата) </w:t>
            </w:r>
          </w:p>
        </w:tc>
        <w:tc>
          <w:tcPr>
            <w:tcW w:w="3119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vMerge w:val="restart"/>
          </w:tcPr>
          <w:p w:rsidR="0008461D" w:rsidRPr="00167016" w:rsidRDefault="0008461D" w:rsidP="00281C3A">
            <w:pPr>
              <w:autoSpaceDE w:val="0"/>
              <w:autoSpaceDN w:val="0"/>
              <w:adjustRightInd w:val="0"/>
              <w:spacing w:after="0" w:line="240" w:lineRule="auto"/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с показателями национальных целей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</w:tr>
      <w:tr w:rsidR="0008461D" w:rsidRPr="00685D0D" w:rsidTr="008D401F">
        <w:tc>
          <w:tcPr>
            <w:tcW w:w="392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8461D" w:rsidRPr="00167016" w:rsidRDefault="0008461D" w:rsidP="009F2D8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9F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</w:tcPr>
          <w:p w:rsidR="0008461D" w:rsidRPr="00167016" w:rsidRDefault="0008461D" w:rsidP="009F2D8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9F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08461D" w:rsidRPr="00167016" w:rsidRDefault="0008461D" w:rsidP="009F2D8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9F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461D" w:rsidRPr="00685D0D" w:rsidTr="009A1262">
        <w:trPr>
          <w:trHeight w:val="291"/>
        </w:trPr>
        <w:tc>
          <w:tcPr>
            <w:tcW w:w="14992" w:type="dxa"/>
            <w:gridSpan w:val="15"/>
          </w:tcPr>
          <w:p w:rsidR="0008461D" w:rsidRPr="00167016" w:rsidRDefault="0008461D" w:rsidP="00E35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  <w:r w:rsidR="00DF6990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5F7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="00DF6990" w:rsidRPr="00167016">
              <w:rPr>
                <w:rFonts w:ascii="Times New Roman" w:hAnsi="Times New Roman" w:cs="Times New Roman"/>
                <w:sz w:val="24"/>
                <w:szCs w:val="24"/>
              </w:rPr>
              <w:t>, проживающих в Чебаркульском городском округ</w:t>
            </w:r>
            <w:r w:rsidR="0020763A" w:rsidRPr="001670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357CE" w:rsidRPr="00685D0D" w:rsidTr="008D401F">
        <w:trPr>
          <w:trHeight w:val="1415"/>
        </w:trPr>
        <w:tc>
          <w:tcPr>
            <w:tcW w:w="392" w:type="dxa"/>
          </w:tcPr>
          <w:p w:rsidR="002357CE" w:rsidRPr="00167016" w:rsidRDefault="002357CE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</w:tcPr>
          <w:p w:rsidR="002357CE" w:rsidRPr="00280C0F" w:rsidRDefault="002357CE" w:rsidP="00E369E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D274C"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</w:t>
            </w:r>
            <w:r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семей, </w:t>
            </w:r>
            <w:r w:rsidR="00E369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1134" w:type="dxa"/>
          </w:tcPr>
          <w:p w:rsidR="002357CE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1417" w:type="dxa"/>
          </w:tcPr>
          <w:p w:rsidR="002357CE" w:rsidRPr="00167016" w:rsidRDefault="002357CE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1134" w:type="dxa"/>
            <w:gridSpan w:val="2"/>
          </w:tcPr>
          <w:p w:rsidR="002357CE" w:rsidRPr="00167016" w:rsidRDefault="00AA6764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851" w:type="dxa"/>
          </w:tcPr>
          <w:p w:rsidR="002357CE" w:rsidRPr="00167016" w:rsidRDefault="00AA6764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2357CE" w:rsidRPr="00167016" w:rsidRDefault="008D401F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1**</w:t>
            </w:r>
          </w:p>
        </w:tc>
        <w:tc>
          <w:tcPr>
            <w:tcW w:w="709" w:type="dxa"/>
          </w:tcPr>
          <w:p w:rsidR="002357CE" w:rsidRPr="00167016" w:rsidRDefault="008D401F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2**</w:t>
            </w:r>
          </w:p>
        </w:tc>
        <w:tc>
          <w:tcPr>
            <w:tcW w:w="709" w:type="dxa"/>
            <w:gridSpan w:val="2"/>
          </w:tcPr>
          <w:p w:rsidR="002357CE" w:rsidRPr="00167016" w:rsidRDefault="008D401F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3**</w:t>
            </w:r>
          </w:p>
        </w:tc>
        <w:tc>
          <w:tcPr>
            <w:tcW w:w="850" w:type="dxa"/>
          </w:tcPr>
          <w:p w:rsidR="002357CE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ППЧО от 21.12.2020 № 700-П</w:t>
            </w:r>
          </w:p>
        </w:tc>
        <w:tc>
          <w:tcPr>
            <w:tcW w:w="3119" w:type="dxa"/>
          </w:tcPr>
          <w:p w:rsidR="002357CE" w:rsidRPr="00167016" w:rsidRDefault="002357CE" w:rsidP="000E13A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F6990"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муниципальной собственности администрации Чебаркульского городского округа</w:t>
            </w:r>
            <w:r w:rsidR="00F95832"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жилищного отдела</w:t>
            </w:r>
          </w:p>
        </w:tc>
        <w:tc>
          <w:tcPr>
            <w:tcW w:w="1984" w:type="dxa"/>
          </w:tcPr>
          <w:p w:rsidR="002357CE" w:rsidRPr="00167016" w:rsidRDefault="003B65DE" w:rsidP="000E13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граждан жильем</w:t>
            </w:r>
            <w:r w:rsidR="00EB3A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общей площадью не менее 33 кв.м. на человека к 2030 году и не менее 38 кв. м. к 2036 году</w:t>
            </w:r>
          </w:p>
        </w:tc>
      </w:tr>
      <w:tr w:rsidR="00DF6990" w:rsidRPr="00685D0D" w:rsidTr="008D401F">
        <w:trPr>
          <w:trHeight w:val="1034"/>
        </w:trPr>
        <w:tc>
          <w:tcPr>
            <w:tcW w:w="392" w:type="dxa"/>
          </w:tcPr>
          <w:p w:rsidR="00DF6990" w:rsidRPr="00167016" w:rsidRDefault="00DF6990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</w:tcPr>
          <w:p w:rsidR="00DF6990" w:rsidRPr="00167016" w:rsidRDefault="00D46D6C" w:rsidP="00E527F4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527F4">
              <w:rPr>
                <w:rFonts w:ascii="Times New Roman" w:hAnsi="Times New Roman" w:cs="Times New Roman"/>
                <w:sz w:val="24"/>
                <w:szCs w:val="24"/>
              </w:rPr>
              <w:t>семей расселенных из аварийного жилищного фонда</w:t>
            </w:r>
          </w:p>
        </w:tc>
        <w:tc>
          <w:tcPr>
            <w:tcW w:w="1134" w:type="dxa"/>
          </w:tcPr>
          <w:p w:rsidR="00DF6990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1417" w:type="dxa"/>
          </w:tcPr>
          <w:p w:rsidR="00DF6990" w:rsidRPr="00167016" w:rsidRDefault="00DF6990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1134" w:type="dxa"/>
            <w:gridSpan w:val="2"/>
          </w:tcPr>
          <w:p w:rsidR="00DF6990" w:rsidRPr="00167016" w:rsidRDefault="008950D7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F6990" w:rsidRPr="0016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F6990" w:rsidRPr="00167016" w:rsidRDefault="00DF6990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8950D7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709" w:type="dxa"/>
            <w:gridSpan w:val="2"/>
          </w:tcPr>
          <w:p w:rsidR="00DF6990" w:rsidRPr="00167016" w:rsidRDefault="009F2D8A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D401F"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709" w:type="dxa"/>
          </w:tcPr>
          <w:p w:rsidR="00DF6990" w:rsidRPr="00167016" w:rsidRDefault="00235AA0" w:rsidP="0023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8D401F"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709" w:type="dxa"/>
            <w:gridSpan w:val="2"/>
          </w:tcPr>
          <w:p w:rsidR="00DF6990" w:rsidRPr="00167016" w:rsidRDefault="00235AA0" w:rsidP="0023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8D401F" w:rsidRPr="001670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850" w:type="dxa"/>
          </w:tcPr>
          <w:p w:rsidR="00DF6990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ППЧО от 27.06.2024 № 399-П</w:t>
            </w:r>
          </w:p>
        </w:tc>
        <w:tc>
          <w:tcPr>
            <w:tcW w:w="3119" w:type="dxa"/>
          </w:tcPr>
          <w:p w:rsidR="00DF6990" w:rsidRPr="00167016" w:rsidRDefault="00DF6990" w:rsidP="000E13A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муниципальной собственности администрации Чебаркульского городского округа</w:t>
            </w:r>
            <w:r w:rsidR="00F95832"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жилищного отдела</w:t>
            </w:r>
          </w:p>
        </w:tc>
        <w:tc>
          <w:tcPr>
            <w:tcW w:w="1984" w:type="dxa"/>
          </w:tcPr>
          <w:p w:rsidR="00DF6990" w:rsidRPr="00167016" w:rsidRDefault="00D26131" w:rsidP="000E13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Устойчивое сокращение непригодного для проживания жилищного фонда</w:t>
            </w:r>
          </w:p>
        </w:tc>
      </w:tr>
    </w:tbl>
    <w:p w:rsidR="002357CE" w:rsidRPr="000E13A3" w:rsidRDefault="000E13A3" w:rsidP="009A126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" w:name="Par394"/>
      <w:bookmarkEnd w:id="1"/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>* В разделе 2 и далее использованы следующие сокращения:</w:t>
      </w:r>
    </w:p>
    <w:p w:rsidR="000E13A3" w:rsidRPr="000E13A3" w:rsidRDefault="000E13A3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>ГП – государственная программа;</w:t>
      </w:r>
    </w:p>
    <w:p w:rsidR="000E13A3" w:rsidRPr="000E13A3" w:rsidRDefault="000E13A3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>ОАП – областная адресная программа;</w:t>
      </w:r>
    </w:p>
    <w:p w:rsidR="000E13A3" w:rsidRPr="000E13A3" w:rsidRDefault="000E13A3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>ППЧО от 21.12.2020 № 700-П -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E13A3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Челябинской области от 21.12.2020 № 700-П </w:t>
      </w:r>
      <w:r>
        <w:rPr>
          <w:rFonts w:ascii="Times New Roman" w:hAnsi="Times New Roman" w:cs="Times New Roman"/>
          <w:sz w:val="20"/>
          <w:szCs w:val="20"/>
        </w:rPr>
        <w:t xml:space="preserve">«О </w:t>
      </w:r>
      <w:r w:rsidRPr="000E13A3">
        <w:rPr>
          <w:rFonts w:ascii="Times New Roman" w:hAnsi="Times New Roman" w:cs="Times New Roman"/>
          <w:sz w:val="20"/>
          <w:szCs w:val="20"/>
        </w:rPr>
        <w:t>государственной программ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E13A3">
        <w:rPr>
          <w:rFonts w:ascii="Times New Roman" w:hAnsi="Times New Roman" w:cs="Times New Roman"/>
          <w:sz w:val="20"/>
          <w:szCs w:val="20"/>
        </w:rPr>
        <w:t xml:space="preserve"> Челябинской области «Обеспечение доступным и комфортным жильем граждан Российской Федерации в Челябинской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E13A3" w:rsidRPr="006E2166" w:rsidRDefault="000E13A3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>ППЧО от 27.06.2024 № 399-П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E13A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Pr="000E13A3">
        <w:rPr>
          <w:rFonts w:ascii="Times New Roman" w:hAnsi="Times New Roman" w:cs="Times New Roman"/>
          <w:sz w:val="20"/>
          <w:szCs w:val="20"/>
        </w:rPr>
        <w:t>постановлением Правительства Челябинской области от 27.06.2024 № 399-П «Об областной адресной программе по переселению граждан из аварийного жилищного фонда, признанно</w:t>
      </w:r>
      <w:r w:rsidR="009D5FB0">
        <w:rPr>
          <w:rFonts w:ascii="Times New Roman" w:hAnsi="Times New Roman" w:cs="Times New Roman"/>
          <w:sz w:val="20"/>
          <w:szCs w:val="20"/>
        </w:rPr>
        <w:t>го таковым с 1 января 2017 года</w:t>
      </w:r>
      <w:r w:rsidRPr="000E13A3">
        <w:rPr>
          <w:rFonts w:ascii="Times New Roman" w:hAnsi="Times New Roman" w:cs="Times New Roman"/>
          <w:sz w:val="20"/>
          <w:szCs w:val="20"/>
        </w:rPr>
        <w:t>, в Челябинской области».</w:t>
      </w:r>
    </w:p>
    <w:p w:rsidR="008D401F" w:rsidRDefault="008D401F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D401F">
        <w:rPr>
          <w:rFonts w:ascii="Times New Roman" w:eastAsia="Calibri" w:hAnsi="Times New Roman" w:cs="Times New Roman"/>
          <w:sz w:val="20"/>
          <w:szCs w:val="20"/>
          <w:lang w:eastAsia="en-US"/>
        </w:rPr>
        <w:t>**-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Значение показателя по годам с нарастающим итогам с начала действия муниципальной программы.</w:t>
      </w:r>
    </w:p>
    <w:p w:rsidR="008950D7" w:rsidRPr="008D401F" w:rsidRDefault="008950D7" w:rsidP="000E13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***- фактические данн</w:t>
      </w:r>
      <w:r w:rsidR="009F2D8A">
        <w:rPr>
          <w:rFonts w:ascii="Times New Roman" w:eastAsia="Calibri" w:hAnsi="Times New Roman" w:cs="Times New Roman"/>
          <w:sz w:val="20"/>
          <w:szCs w:val="20"/>
          <w:lang w:eastAsia="en-US"/>
        </w:rPr>
        <w:t>ые -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базов</w:t>
      </w:r>
      <w:r w:rsidR="009F2D8A">
        <w:rPr>
          <w:rFonts w:ascii="Times New Roman" w:eastAsia="Calibri" w:hAnsi="Times New Roman" w:cs="Times New Roman"/>
          <w:sz w:val="20"/>
          <w:szCs w:val="20"/>
          <w:lang w:eastAsia="en-US"/>
        </w:rPr>
        <w:t>ое значение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202</w:t>
      </w:r>
      <w:r w:rsidR="00235AA0">
        <w:rPr>
          <w:rFonts w:ascii="Times New Roman" w:eastAsia="Calibri" w:hAnsi="Times New Roman" w:cs="Times New Roman"/>
          <w:sz w:val="20"/>
          <w:szCs w:val="20"/>
          <w:lang w:eastAsia="en-US"/>
        </w:rPr>
        <w:t>4 год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08461D" w:rsidRPr="00167016" w:rsidRDefault="0008461D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3. Прокси - показатели муниципальной программы в 202</w:t>
      </w:r>
      <w:r w:rsidR="009F2D8A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</w:p>
    <w:p w:rsidR="000E13A3" w:rsidRPr="00167016" w:rsidRDefault="000E13A3" w:rsidP="000E13A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Прокси - показатели для муниципальной программы не установлены.</w:t>
      </w: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1D" w:rsidRPr="00167016" w:rsidRDefault="0008461D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4. План достижения показателей муниципальной программы в 202</w:t>
      </w:r>
      <w:r w:rsidR="009F2D8A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260"/>
        <w:gridCol w:w="1134"/>
        <w:gridCol w:w="1134"/>
        <w:gridCol w:w="709"/>
        <w:gridCol w:w="851"/>
        <w:gridCol w:w="567"/>
        <w:gridCol w:w="708"/>
        <w:gridCol w:w="567"/>
        <w:gridCol w:w="709"/>
        <w:gridCol w:w="567"/>
        <w:gridCol w:w="709"/>
        <w:gridCol w:w="992"/>
        <w:gridCol w:w="851"/>
        <w:gridCol w:w="850"/>
        <w:gridCol w:w="850"/>
      </w:tblGrid>
      <w:tr w:rsidR="0008461D" w:rsidRPr="00685D0D" w:rsidTr="009A1262">
        <w:tc>
          <w:tcPr>
            <w:tcW w:w="534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Цель/наименование показателей</w:t>
            </w:r>
          </w:p>
        </w:tc>
        <w:tc>
          <w:tcPr>
            <w:tcW w:w="1134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080" w:type="dxa"/>
            <w:gridSpan w:val="11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850" w:type="dxa"/>
            <w:vMerge w:val="restart"/>
          </w:tcPr>
          <w:p w:rsidR="0008461D" w:rsidRPr="00167016" w:rsidRDefault="0008461D" w:rsidP="009A12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конец года </w:t>
            </w:r>
          </w:p>
        </w:tc>
      </w:tr>
      <w:tr w:rsidR="0008461D" w:rsidRPr="00685D0D" w:rsidTr="009A1262">
        <w:trPr>
          <w:trHeight w:val="363"/>
        </w:trPr>
        <w:tc>
          <w:tcPr>
            <w:tcW w:w="53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1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08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09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  <w:vMerge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461D" w:rsidRPr="00685D0D" w:rsidTr="009A1262">
        <w:tc>
          <w:tcPr>
            <w:tcW w:w="14992" w:type="dxa"/>
            <w:gridSpan w:val="16"/>
          </w:tcPr>
          <w:p w:rsidR="0008461D" w:rsidRPr="00167016" w:rsidRDefault="0008461D" w:rsidP="000E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  <w:r w:rsidR="000E13A3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13A3" w:rsidRPr="0016701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Чебаркульском городском округе</w:t>
            </w:r>
          </w:p>
        </w:tc>
      </w:tr>
      <w:tr w:rsidR="000E13A3" w:rsidRPr="00685D0D" w:rsidTr="009A1262">
        <w:trPr>
          <w:trHeight w:val="835"/>
        </w:trPr>
        <w:tc>
          <w:tcPr>
            <w:tcW w:w="534" w:type="dxa"/>
          </w:tcPr>
          <w:p w:rsidR="000E13A3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</w:tcPr>
          <w:p w:rsidR="000E13A3" w:rsidRPr="00167016" w:rsidRDefault="00655AE6" w:rsidP="00281C3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1134" w:type="dxa"/>
          </w:tcPr>
          <w:p w:rsidR="000E13A3" w:rsidRPr="00167016" w:rsidRDefault="00A5489C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1134" w:type="dxa"/>
          </w:tcPr>
          <w:p w:rsidR="000E13A3" w:rsidRPr="00167016" w:rsidRDefault="00AF69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09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0E13A3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0E13A3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0E13A3" w:rsidRPr="00167016" w:rsidRDefault="000E13A3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37B4" w:rsidRPr="00685D0D" w:rsidTr="009A1262">
        <w:trPr>
          <w:trHeight w:val="435"/>
        </w:trPr>
        <w:tc>
          <w:tcPr>
            <w:tcW w:w="534" w:type="dxa"/>
          </w:tcPr>
          <w:p w:rsidR="00AC37B4" w:rsidRPr="00167016" w:rsidRDefault="00836CB3" w:rsidP="000E13A3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</w:tcPr>
          <w:p w:rsidR="00AC37B4" w:rsidRPr="00167016" w:rsidRDefault="00655AE6" w:rsidP="00E613EE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 расселенных из аварийного жилищного фонда</w:t>
            </w:r>
          </w:p>
        </w:tc>
        <w:tc>
          <w:tcPr>
            <w:tcW w:w="1134" w:type="dxa"/>
          </w:tcPr>
          <w:p w:rsidR="00AC37B4" w:rsidRPr="00167016" w:rsidRDefault="00A5489C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ОАП</w:t>
            </w:r>
          </w:p>
        </w:tc>
        <w:tc>
          <w:tcPr>
            <w:tcW w:w="1134" w:type="dxa"/>
          </w:tcPr>
          <w:p w:rsidR="00AC37B4" w:rsidRPr="00167016" w:rsidRDefault="00AF691D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AC37B4" w:rsidRPr="00167016" w:rsidRDefault="000F1CDE" w:rsidP="000E1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AC37B4" w:rsidRPr="00167016" w:rsidRDefault="00AC37B4" w:rsidP="009F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540"/>
      <w:bookmarkEnd w:id="2"/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1D" w:rsidRPr="00167016" w:rsidRDefault="0008461D" w:rsidP="0008461D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Структура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9"/>
        <w:gridCol w:w="3874"/>
        <w:gridCol w:w="7087"/>
        <w:gridCol w:w="3402"/>
      </w:tblGrid>
      <w:tr w:rsidR="0008461D" w:rsidRPr="00685D0D" w:rsidTr="00EA2245">
        <w:trPr>
          <w:trHeight w:val="458"/>
        </w:trPr>
        <w:tc>
          <w:tcPr>
            <w:tcW w:w="629" w:type="dxa"/>
          </w:tcPr>
          <w:p w:rsidR="0008461D" w:rsidRPr="00167016" w:rsidRDefault="0008461D" w:rsidP="009A1262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74" w:type="dxa"/>
          </w:tcPr>
          <w:p w:rsidR="0008461D" w:rsidRPr="00167016" w:rsidRDefault="0008461D" w:rsidP="00281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структурного элемента </w:t>
            </w:r>
          </w:p>
        </w:tc>
        <w:tc>
          <w:tcPr>
            <w:tcW w:w="7087" w:type="dxa"/>
          </w:tcPr>
          <w:p w:rsidR="0008461D" w:rsidRPr="00167016" w:rsidRDefault="0008461D" w:rsidP="00281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02" w:type="dxa"/>
          </w:tcPr>
          <w:p w:rsidR="0008461D" w:rsidRPr="00167016" w:rsidRDefault="0008461D" w:rsidP="00281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464EB8" w:rsidRPr="00685D0D" w:rsidTr="00EA2245">
        <w:trPr>
          <w:trHeight w:val="297"/>
        </w:trPr>
        <w:tc>
          <w:tcPr>
            <w:tcW w:w="629" w:type="dxa"/>
          </w:tcPr>
          <w:p w:rsidR="00464EB8" w:rsidRPr="00167016" w:rsidRDefault="00464EB8" w:rsidP="0028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63" w:type="dxa"/>
            <w:gridSpan w:val="3"/>
          </w:tcPr>
          <w:p w:rsidR="00464EB8" w:rsidRPr="00167016" w:rsidRDefault="00EA2245" w:rsidP="0020763A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проект</w:t>
            </w:r>
            <w:r w:rsidR="00281C3A" w:rsidRPr="0016701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4EB8" w:rsidRPr="001670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F48F8" w:rsidRPr="00167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C3A" w:rsidRPr="00167016">
              <w:rPr>
                <w:rFonts w:ascii="Times New Roman" w:hAnsi="Times New Roman" w:cs="Times New Roman"/>
                <w:sz w:val="24"/>
                <w:szCs w:val="24"/>
              </w:rPr>
              <w:t>Оказание молодым семьям государственной поддержки для улучшения жилищных условий</w:t>
            </w:r>
            <w:r w:rsidR="00464EB8" w:rsidRPr="00167016">
              <w:rPr>
                <w:rFonts w:ascii="Times New Roman" w:hAnsi="Times New Roman"/>
                <w:sz w:val="24"/>
                <w:szCs w:val="24"/>
              </w:rPr>
              <w:t>»</w:t>
            </w:r>
            <w:r w:rsidR="0020763A" w:rsidRPr="001670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63A"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по имущественным и земельным отношениям, начальник Управления муниципальной собственности </w:t>
            </w:r>
            <w:r w:rsidR="0020763A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 w:rsidR="0020763A"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Устьянцева А.В.</w:t>
            </w:r>
          </w:p>
        </w:tc>
      </w:tr>
      <w:tr w:rsidR="00464EB8" w:rsidRPr="00685D0D" w:rsidTr="00EA2245">
        <w:trPr>
          <w:trHeight w:val="372"/>
        </w:trPr>
        <w:tc>
          <w:tcPr>
            <w:tcW w:w="629" w:type="dxa"/>
          </w:tcPr>
          <w:p w:rsidR="00464EB8" w:rsidRPr="00167016" w:rsidRDefault="00464EB8" w:rsidP="0028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4" w:type="dxa"/>
          </w:tcPr>
          <w:p w:rsidR="00281C3A" w:rsidRPr="00167016" w:rsidRDefault="00464EB8" w:rsidP="0028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за реализацию: </w:t>
            </w:r>
          </w:p>
          <w:p w:rsidR="00464EB8" w:rsidRPr="00167016" w:rsidRDefault="00281C3A" w:rsidP="0028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муниципальной собственности администрации Чебаркульского городского округа</w:t>
            </w:r>
          </w:p>
        </w:tc>
        <w:tc>
          <w:tcPr>
            <w:tcW w:w="10489" w:type="dxa"/>
            <w:gridSpan w:val="2"/>
          </w:tcPr>
          <w:p w:rsidR="00464EB8" w:rsidRPr="00167016" w:rsidRDefault="00EA2245" w:rsidP="009F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(год начала год окончания) </w:t>
            </w:r>
            <w:r w:rsidR="00464EB8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9F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464EB8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9F2D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81C3A" w:rsidRPr="00685D0D" w:rsidTr="00EA2245">
        <w:trPr>
          <w:trHeight w:val="1011"/>
        </w:trPr>
        <w:tc>
          <w:tcPr>
            <w:tcW w:w="629" w:type="dxa"/>
          </w:tcPr>
          <w:p w:rsidR="00281C3A" w:rsidRPr="00167016" w:rsidRDefault="00281C3A" w:rsidP="00281C3A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4" w:type="dxa"/>
          </w:tcPr>
          <w:p w:rsidR="00281C3A" w:rsidRPr="00167016" w:rsidRDefault="00281C3A" w:rsidP="00CD274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EA2245" w:rsidRPr="00167016">
              <w:rPr>
                <w:rFonts w:ascii="Times New Roman" w:eastAsia="Times New Roman" w:hAnsi="Times New Roman"/>
                <w:sz w:val="24"/>
                <w:szCs w:val="24"/>
              </w:rPr>
              <w:t>Улучшение жилищных условий путем предоставления свидетельств о праве на получение социальной выплаты на приобретение жилых помещений или создания индивидуального жилищного строительства и социальных выплат на данные цели</w:t>
            </w:r>
          </w:p>
        </w:tc>
        <w:tc>
          <w:tcPr>
            <w:tcW w:w="7087" w:type="dxa"/>
          </w:tcPr>
          <w:p w:rsidR="00281C3A" w:rsidRPr="00167016" w:rsidRDefault="00EA2245" w:rsidP="009A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количества молодых семей, нуждающихся в улучшении жилищных условий</w:t>
            </w:r>
          </w:p>
        </w:tc>
        <w:tc>
          <w:tcPr>
            <w:tcW w:w="3402" w:type="dxa"/>
          </w:tcPr>
          <w:p w:rsidR="00281C3A" w:rsidRPr="00167016" w:rsidRDefault="00655AE6" w:rsidP="00E613E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свидетельства о праве на получение социальной выплаты на приобретение (строительство) жилья</w:t>
            </w:r>
          </w:p>
        </w:tc>
      </w:tr>
      <w:tr w:rsidR="00281C3A" w:rsidRPr="00685D0D" w:rsidTr="00EA2245">
        <w:trPr>
          <w:trHeight w:val="646"/>
        </w:trPr>
        <w:tc>
          <w:tcPr>
            <w:tcW w:w="629" w:type="dxa"/>
          </w:tcPr>
          <w:p w:rsidR="00281C3A" w:rsidRPr="00167016" w:rsidRDefault="00281C3A" w:rsidP="00281C3A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63" w:type="dxa"/>
            <w:gridSpan w:val="3"/>
          </w:tcPr>
          <w:p w:rsidR="00281C3A" w:rsidRPr="00167016" w:rsidRDefault="002A2121" w:rsidP="00EA22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="00EA2245" w:rsidRPr="00167016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</w:t>
            </w:r>
            <w:r w:rsidR="00D76F3F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«Мероприятия по переселению </w:t>
            </w:r>
            <w:r w:rsidR="00D76F3F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из жилищного фонда, признанного непригодным для проживания, </w:t>
            </w:r>
            <w:r w:rsidR="00EA22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76F3F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Чебаркульско</w:t>
            </w:r>
            <w:r w:rsidR="00EA2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F3F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EA2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F3F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EA2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6F3F" w:rsidRPr="00167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63A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63A"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по имущественным и земельным отношениям, начальник Управления муниципальной собственности </w:t>
            </w:r>
            <w:r w:rsidR="0020763A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 w:rsidR="0020763A" w:rsidRPr="0016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Устьянцева А.В.</w:t>
            </w:r>
          </w:p>
        </w:tc>
      </w:tr>
      <w:tr w:rsidR="00281C3A" w:rsidRPr="00685D0D" w:rsidTr="00EA2245">
        <w:trPr>
          <w:trHeight w:val="1071"/>
        </w:trPr>
        <w:tc>
          <w:tcPr>
            <w:tcW w:w="629" w:type="dxa"/>
          </w:tcPr>
          <w:p w:rsidR="00281C3A" w:rsidRPr="00167016" w:rsidRDefault="00281C3A" w:rsidP="00281C3A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4" w:type="dxa"/>
          </w:tcPr>
          <w:p w:rsidR="00281C3A" w:rsidRPr="00167016" w:rsidRDefault="00281C3A" w:rsidP="00E6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за реализацию: </w:t>
            </w:r>
          </w:p>
          <w:p w:rsidR="00281C3A" w:rsidRPr="00167016" w:rsidRDefault="00281C3A" w:rsidP="00E6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муниципальной собственности администрации Чебаркульского городского округа</w:t>
            </w:r>
          </w:p>
        </w:tc>
        <w:tc>
          <w:tcPr>
            <w:tcW w:w="10489" w:type="dxa"/>
            <w:gridSpan w:val="2"/>
          </w:tcPr>
          <w:p w:rsidR="00281C3A" w:rsidRPr="00167016" w:rsidRDefault="00EA2245" w:rsidP="009F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(год начала год окончания) 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C37B4" w:rsidRPr="00685D0D" w:rsidTr="00EA2245">
        <w:trPr>
          <w:trHeight w:val="218"/>
        </w:trPr>
        <w:tc>
          <w:tcPr>
            <w:tcW w:w="629" w:type="dxa"/>
          </w:tcPr>
          <w:p w:rsidR="00AC37B4" w:rsidRPr="00167016" w:rsidRDefault="00AC37B4" w:rsidP="00281C3A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4" w:type="dxa"/>
          </w:tcPr>
          <w:p w:rsidR="00AC37B4" w:rsidRPr="00167016" w:rsidRDefault="00AC37B4" w:rsidP="00EA2245">
            <w:pPr>
              <w:pStyle w:val="ConsPlusNormal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Задача: </w:t>
            </w:r>
            <w:r w:rsidR="00EA2245">
              <w:rPr>
                <w:rFonts w:ascii="Times New Roman" w:eastAsia="Times New Roman" w:hAnsi="Times New Roman"/>
                <w:sz w:val="24"/>
                <w:szCs w:val="24"/>
              </w:rPr>
              <w:t>Расселение граждан из аварийного жилищного фонда</w:t>
            </w:r>
          </w:p>
        </w:tc>
        <w:tc>
          <w:tcPr>
            <w:tcW w:w="7087" w:type="dxa"/>
          </w:tcPr>
          <w:p w:rsidR="00AC37B4" w:rsidRPr="00167016" w:rsidRDefault="00EA2245" w:rsidP="00281C3A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граждан, расселенных из аварийного жилищного фонда</w:t>
            </w:r>
          </w:p>
        </w:tc>
        <w:tc>
          <w:tcPr>
            <w:tcW w:w="3402" w:type="dxa"/>
          </w:tcPr>
          <w:p w:rsidR="00AC37B4" w:rsidRPr="00167016" w:rsidRDefault="00655AE6" w:rsidP="00E613EE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 расселенных из аварийного жилищного фонда</w:t>
            </w:r>
          </w:p>
        </w:tc>
      </w:tr>
    </w:tbl>
    <w:p w:rsidR="00520751" w:rsidRDefault="00520751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582"/>
      <w:bookmarkEnd w:id="3"/>
    </w:p>
    <w:p w:rsidR="00520751" w:rsidRDefault="00520751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751" w:rsidRDefault="00520751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1D" w:rsidRPr="00167016" w:rsidRDefault="0008461D" w:rsidP="00CD08E9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="Calibri" w:hAnsi="Times New Roman" w:cs="Times New Roman"/>
          <w:sz w:val="26"/>
          <w:szCs w:val="26"/>
          <w:lang w:eastAsia="en-US"/>
        </w:rPr>
        <w:t>6. Финансовое обеспечение муниципальной программы</w:t>
      </w:r>
    </w:p>
    <w:tbl>
      <w:tblPr>
        <w:tblStyle w:val="ac"/>
        <w:tblW w:w="0" w:type="auto"/>
        <w:tblLook w:val="04A0"/>
      </w:tblPr>
      <w:tblGrid>
        <w:gridCol w:w="7621"/>
        <w:gridCol w:w="1843"/>
        <w:gridCol w:w="1843"/>
        <w:gridCol w:w="1701"/>
        <w:gridCol w:w="1778"/>
      </w:tblGrid>
      <w:tr w:rsidR="0008461D" w:rsidRPr="00167016" w:rsidTr="009A1262">
        <w:tc>
          <w:tcPr>
            <w:tcW w:w="7621" w:type="dxa"/>
            <w:vMerge w:val="restart"/>
          </w:tcPr>
          <w:p w:rsidR="0008461D" w:rsidRPr="00167016" w:rsidRDefault="0008461D" w:rsidP="009A126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75"/>
            <w:bookmarkEnd w:id="4"/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(комплексной программы), структурного элемента/</w:t>
            </w:r>
            <w:r w:rsidR="00281C3A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165" w:type="dxa"/>
            <w:gridSpan w:val="4"/>
          </w:tcPr>
          <w:p w:rsidR="0008461D" w:rsidRPr="00167016" w:rsidRDefault="0008461D" w:rsidP="00D7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 w:rsidR="002F66A8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461D" w:rsidRPr="00167016" w:rsidTr="009A1262">
        <w:tc>
          <w:tcPr>
            <w:tcW w:w="7621" w:type="dxa"/>
            <w:vMerge/>
          </w:tcPr>
          <w:p w:rsidR="0008461D" w:rsidRPr="00167016" w:rsidRDefault="0008461D" w:rsidP="00281C3A">
            <w:pPr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461D" w:rsidRPr="00167016" w:rsidRDefault="0008461D" w:rsidP="009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461D" w:rsidRPr="00167016" w:rsidRDefault="0008461D" w:rsidP="009F2D8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8461D" w:rsidRPr="00167016" w:rsidRDefault="0008461D" w:rsidP="009F2D8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8461D" w:rsidRPr="00167016" w:rsidRDefault="0008461D" w:rsidP="00281C3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F02B2" w:rsidRPr="00167016" w:rsidTr="009A1262">
        <w:trPr>
          <w:trHeight w:val="271"/>
        </w:trPr>
        <w:tc>
          <w:tcPr>
            <w:tcW w:w="7621" w:type="dxa"/>
          </w:tcPr>
          <w:p w:rsidR="008F02B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всего, в том числе:</w:t>
            </w:r>
          </w:p>
        </w:tc>
        <w:tc>
          <w:tcPr>
            <w:tcW w:w="1843" w:type="dxa"/>
          </w:tcPr>
          <w:p w:rsidR="009F2D8A" w:rsidRPr="00167016" w:rsidRDefault="00D10246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F02B2" w:rsidRPr="00167016" w:rsidRDefault="005477E4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F02B2" w:rsidRPr="00167016" w:rsidRDefault="005477E4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78" w:type="dxa"/>
          </w:tcPr>
          <w:p w:rsidR="008F02B2" w:rsidRPr="00167016" w:rsidRDefault="008068FD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05</w:t>
            </w:r>
          </w:p>
        </w:tc>
      </w:tr>
      <w:tr w:rsidR="008F02B2" w:rsidRPr="00167016" w:rsidTr="009A1262">
        <w:trPr>
          <w:trHeight w:val="311"/>
        </w:trPr>
        <w:tc>
          <w:tcPr>
            <w:tcW w:w="7621" w:type="dxa"/>
          </w:tcPr>
          <w:p w:rsidR="005B72F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реформирования ЖКХ</w:t>
            </w:r>
          </w:p>
        </w:tc>
        <w:tc>
          <w:tcPr>
            <w:tcW w:w="1843" w:type="dxa"/>
          </w:tcPr>
          <w:p w:rsidR="008F02B2" w:rsidRPr="00167016" w:rsidRDefault="00FA1328" w:rsidP="002C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FA1328" w:rsidP="002C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9C0CAF" w:rsidP="002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015" w:rsidRPr="00167016" w:rsidTr="009A1262">
        <w:trPr>
          <w:trHeight w:val="243"/>
        </w:trPr>
        <w:tc>
          <w:tcPr>
            <w:tcW w:w="7621" w:type="dxa"/>
          </w:tcPr>
          <w:p w:rsidR="00673015" w:rsidRPr="00167016" w:rsidRDefault="00673015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673015" w:rsidRPr="00167016" w:rsidRDefault="00760306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73015" w:rsidRPr="00167016" w:rsidRDefault="005477E4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3015" w:rsidRPr="00167016" w:rsidRDefault="009C0CAF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673015" w:rsidRPr="00167016" w:rsidRDefault="00670EEC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</w:t>
            </w:r>
          </w:p>
        </w:tc>
      </w:tr>
      <w:tr w:rsidR="00673015" w:rsidRPr="00167016" w:rsidTr="009A1262">
        <w:tc>
          <w:tcPr>
            <w:tcW w:w="7621" w:type="dxa"/>
          </w:tcPr>
          <w:p w:rsidR="00673015" w:rsidRPr="00167016" w:rsidRDefault="00673015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673015" w:rsidRPr="00167016" w:rsidRDefault="007D0EA7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80</w:t>
            </w:r>
          </w:p>
        </w:tc>
        <w:tc>
          <w:tcPr>
            <w:tcW w:w="1843" w:type="dxa"/>
          </w:tcPr>
          <w:p w:rsidR="00673015" w:rsidRPr="00673015" w:rsidRDefault="005477E4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701" w:type="dxa"/>
          </w:tcPr>
          <w:p w:rsidR="00673015" w:rsidRPr="00167016" w:rsidRDefault="009C0CAF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673015" w:rsidRPr="00167016" w:rsidRDefault="003915EE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015" w:rsidRPr="00167016" w:rsidTr="009A1262">
        <w:tc>
          <w:tcPr>
            <w:tcW w:w="7621" w:type="dxa"/>
          </w:tcPr>
          <w:p w:rsidR="00673015" w:rsidRPr="00167016" w:rsidRDefault="00673015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</w:tcPr>
          <w:p w:rsidR="00673015" w:rsidRPr="00167016" w:rsidRDefault="00156393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47</w:t>
            </w:r>
          </w:p>
        </w:tc>
        <w:tc>
          <w:tcPr>
            <w:tcW w:w="1843" w:type="dxa"/>
          </w:tcPr>
          <w:p w:rsidR="00673015" w:rsidRPr="00167016" w:rsidRDefault="005477E4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</w:tcPr>
          <w:p w:rsidR="00673015" w:rsidRPr="00167016" w:rsidRDefault="00673015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78" w:type="dxa"/>
          </w:tcPr>
          <w:p w:rsidR="00673015" w:rsidRPr="00167016" w:rsidRDefault="00352679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48</w:t>
            </w:r>
          </w:p>
        </w:tc>
      </w:tr>
      <w:tr w:rsidR="008F02B2" w:rsidRPr="00167016" w:rsidTr="009A1262">
        <w:trPr>
          <w:trHeight w:val="549"/>
        </w:trPr>
        <w:tc>
          <w:tcPr>
            <w:tcW w:w="7621" w:type="dxa"/>
          </w:tcPr>
          <w:p w:rsidR="008F02B2" w:rsidRPr="00167016" w:rsidRDefault="00B93721" w:rsidP="00B93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проект</w:t>
            </w:r>
            <w:r w:rsidR="008F02B2" w:rsidRPr="00167016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8F02B2" w:rsidRPr="00167016">
              <w:rPr>
                <w:rFonts w:ascii="Times New Roman" w:hAnsi="Times New Roman" w:cs="Times New Roman"/>
                <w:sz w:val="24"/>
                <w:szCs w:val="24"/>
              </w:rPr>
              <w:t>«Оказание молодым семьям государственной поддержки для улучшения жилищных условий</w:t>
            </w:r>
            <w:r w:rsidR="008F02B2" w:rsidRPr="00167016">
              <w:rPr>
                <w:rFonts w:ascii="Times New Roman" w:hAnsi="Times New Roman"/>
                <w:sz w:val="24"/>
                <w:szCs w:val="24"/>
              </w:rPr>
              <w:t>»,</w:t>
            </w:r>
            <w:r w:rsidR="008F02B2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843" w:type="dxa"/>
          </w:tcPr>
          <w:p w:rsidR="009F2D8A" w:rsidRPr="00167016" w:rsidRDefault="004134C3" w:rsidP="0069037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8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F02B2" w:rsidRPr="00167016" w:rsidRDefault="006528A7" w:rsidP="0069037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F02B2" w:rsidRPr="00167016" w:rsidRDefault="009F2D8A" w:rsidP="0069037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78" w:type="dxa"/>
          </w:tcPr>
          <w:p w:rsidR="008F02B2" w:rsidRPr="00167016" w:rsidRDefault="003722A5" w:rsidP="00DD1501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реформирования ЖКХ</w:t>
            </w:r>
          </w:p>
        </w:tc>
        <w:tc>
          <w:tcPr>
            <w:tcW w:w="1843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2B2" w:rsidRPr="00167016" w:rsidTr="009A1262">
        <w:trPr>
          <w:trHeight w:val="159"/>
        </w:trPr>
        <w:tc>
          <w:tcPr>
            <w:tcW w:w="7621" w:type="dxa"/>
          </w:tcPr>
          <w:p w:rsidR="008F02B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F02B2" w:rsidRPr="00167016" w:rsidRDefault="004134C3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F02B2" w:rsidRPr="00167016" w:rsidRDefault="006528A7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02B2" w:rsidRPr="00167016" w:rsidRDefault="009C0CAF" w:rsidP="001A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9C0CAF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</w:t>
            </w:r>
          </w:p>
        </w:tc>
      </w:tr>
      <w:tr w:rsidR="008F02B2" w:rsidRPr="00167016" w:rsidTr="009A1262">
        <w:trPr>
          <w:trHeight w:val="194"/>
        </w:trPr>
        <w:tc>
          <w:tcPr>
            <w:tcW w:w="7621" w:type="dxa"/>
          </w:tcPr>
          <w:p w:rsidR="008F02B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8F02B2" w:rsidRPr="00167016" w:rsidRDefault="004134C3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F02B2" w:rsidRPr="00167016" w:rsidRDefault="006528A7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701" w:type="dxa"/>
          </w:tcPr>
          <w:p w:rsidR="008F02B2" w:rsidRPr="00167016" w:rsidRDefault="009C0CAF" w:rsidP="001A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9A1779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2B2" w:rsidRPr="00167016" w:rsidTr="009A1262">
        <w:trPr>
          <w:trHeight w:val="243"/>
        </w:trPr>
        <w:tc>
          <w:tcPr>
            <w:tcW w:w="7621" w:type="dxa"/>
          </w:tcPr>
          <w:p w:rsidR="007C4D75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</w:tcPr>
          <w:p w:rsidR="008F02B2" w:rsidRPr="00167016" w:rsidRDefault="008F02B2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8F02B2" w:rsidRPr="00167016" w:rsidRDefault="008F02B2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DA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</w:tcPr>
          <w:p w:rsidR="008F02B2" w:rsidRPr="00167016" w:rsidRDefault="008F02B2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DA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778" w:type="dxa"/>
          </w:tcPr>
          <w:p w:rsidR="008F02B2" w:rsidRPr="00167016" w:rsidRDefault="00575AB0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2 751 01</w:t>
            </w:r>
          </w:p>
        </w:tc>
      </w:tr>
      <w:tr w:rsidR="008F02B2" w:rsidRPr="00167016" w:rsidTr="009A1262">
        <w:trPr>
          <w:trHeight w:val="288"/>
        </w:trPr>
        <w:tc>
          <w:tcPr>
            <w:tcW w:w="7621" w:type="dxa"/>
          </w:tcPr>
          <w:p w:rsidR="008F02B2" w:rsidRPr="00167016" w:rsidRDefault="008F02B2" w:rsidP="009A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2B2" w:rsidRPr="00167016" w:rsidTr="009A1262">
        <w:trPr>
          <w:trHeight w:val="1057"/>
        </w:trPr>
        <w:tc>
          <w:tcPr>
            <w:tcW w:w="7621" w:type="dxa"/>
          </w:tcPr>
          <w:p w:rsidR="008F02B2" w:rsidRPr="00167016" w:rsidRDefault="002A2121" w:rsidP="00B93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="00B93721" w:rsidRPr="00167016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</w:t>
            </w:r>
            <w:r w:rsidR="008F02B2" w:rsidRPr="00167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«Мероприятия по переселению </w:t>
            </w:r>
            <w:r w:rsidR="008F02B2" w:rsidRPr="00167016">
              <w:rPr>
                <w:rFonts w:ascii="Times New Roman" w:hAnsi="Times New Roman" w:cs="Times New Roman"/>
                <w:sz w:val="24"/>
                <w:szCs w:val="24"/>
              </w:rPr>
              <w:t>граждан из жилищного фонда, признанного непригодным для проживания, признанного таковым с 1 января 2017 на территории Чебаркульского городского округа», всего, в том числе:</w:t>
            </w:r>
          </w:p>
        </w:tc>
        <w:tc>
          <w:tcPr>
            <w:tcW w:w="1843" w:type="dxa"/>
          </w:tcPr>
          <w:p w:rsidR="008F02B2" w:rsidRPr="00167016" w:rsidRDefault="004134C3" w:rsidP="0069037A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F02B2" w:rsidRPr="00167016" w:rsidRDefault="004134C3" w:rsidP="001A6DA7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156393" w:rsidP="00DD1501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28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реформирования ЖКХ</w:t>
            </w:r>
          </w:p>
        </w:tc>
        <w:tc>
          <w:tcPr>
            <w:tcW w:w="1843" w:type="dxa"/>
          </w:tcPr>
          <w:p w:rsidR="008F02B2" w:rsidRPr="00167016" w:rsidRDefault="00FA1328" w:rsidP="002C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FA1328" w:rsidP="002C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FA1328" w:rsidP="002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28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28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8F02B2" w:rsidRPr="00167016" w:rsidRDefault="004134C3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5B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F02B2" w:rsidRPr="00167016" w:rsidRDefault="004134C3" w:rsidP="005E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9A126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5E35BA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5B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D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28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</w:tcPr>
          <w:p w:rsidR="008F02B2" w:rsidRPr="00167016" w:rsidRDefault="004134C3" w:rsidP="006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47</w:t>
            </w:r>
          </w:p>
        </w:tc>
        <w:tc>
          <w:tcPr>
            <w:tcW w:w="1843" w:type="dxa"/>
          </w:tcPr>
          <w:p w:rsidR="008F02B2" w:rsidRPr="00167016" w:rsidRDefault="004134C3" w:rsidP="001A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FA1328" w:rsidP="00DD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DA7">
              <w:rPr>
                <w:rFonts w:ascii="Times New Roman" w:hAnsi="Times New Roman" w:cs="Times New Roman"/>
                <w:sz w:val="24"/>
                <w:szCs w:val="24"/>
              </w:rPr>
              <w:t> 47</w:t>
            </w:r>
          </w:p>
        </w:tc>
      </w:tr>
      <w:tr w:rsidR="008F02B2" w:rsidRPr="00167016" w:rsidTr="009A1262">
        <w:tc>
          <w:tcPr>
            <w:tcW w:w="7621" w:type="dxa"/>
          </w:tcPr>
          <w:p w:rsidR="008F02B2" w:rsidRPr="00167016" w:rsidRDefault="008F02B2" w:rsidP="0028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02B2" w:rsidRPr="00167016" w:rsidRDefault="008F02B2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8F02B2" w:rsidRPr="00167016" w:rsidRDefault="00FA1328" w:rsidP="009A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016" w:rsidRDefault="00167016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274C" w:rsidRPr="00167016" w:rsidRDefault="00CD274C" w:rsidP="00CD274C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70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III</w:t>
      </w:r>
      <w:r w:rsidRPr="001670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Сведения о методике расчета показателей муниципальной программы </w:t>
      </w:r>
    </w:p>
    <w:tbl>
      <w:tblPr>
        <w:tblStyle w:val="ac"/>
        <w:tblW w:w="14992" w:type="dxa"/>
        <w:tblLayout w:type="fixed"/>
        <w:tblLook w:val="0000"/>
      </w:tblPr>
      <w:tblGrid>
        <w:gridCol w:w="488"/>
        <w:gridCol w:w="3448"/>
        <w:gridCol w:w="4724"/>
        <w:gridCol w:w="2409"/>
        <w:gridCol w:w="3923"/>
      </w:tblGrid>
      <w:tr w:rsidR="00CD274C" w:rsidRPr="00CD274C" w:rsidTr="009A1262">
        <w:tc>
          <w:tcPr>
            <w:tcW w:w="488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4724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409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получения информации о показателях</w:t>
            </w:r>
          </w:p>
        </w:tc>
        <w:tc>
          <w:tcPr>
            <w:tcW w:w="3923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представления отчетной информации</w:t>
            </w:r>
          </w:p>
        </w:tc>
      </w:tr>
      <w:tr w:rsidR="00CD274C" w:rsidRPr="00CD274C" w:rsidTr="009A1262">
        <w:tc>
          <w:tcPr>
            <w:tcW w:w="14992" w:type="dxa"/>
            <w:gridSpan w:val="5"/>
          </w:tcPr>
          <w:p w:rsidR="00CD274C" w:rsidRPr="00167016" w:rsidRDefault="00CD274C" w:rsidP="00CD274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Муниципальная программа: </w:t>
            </w: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граждан Российской Федерации в Чебаркульском городском округе»</w:t>
            </w:r>
          </w:p>
        </w:tc>
      </w:tr>
      <w:tr w:rsidR="00CD274C" w:rsidRPr="00CD274C" w:rsidTr="009A1262">
        <w:tc>
          <w:tcPr>
            <w:tcW w:w="488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</w:tcPr>
          <w:p w:rsidR="00CD274C" w:rsidRPr="00167016" w:rsidRDefault="00655AE6" w:rsidP="00E613E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4724" w:type="dxa"/>
          </w:tcPr>
          <w:p w:rsidR="00CD274C" w:rsidRPr="00167016" w:rsidRDefault="00CD274C" w:rsidP="00E613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 расчета: </w:t>
            </w:r>
            <w:r w:rsidR="001519E0"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накопительный в течение года, рассчитывается путем суммирования общего количества выданных сертификатов</w:t>
            </w:r>
          </w:p>
        </w:tc>
        <w:tc>
          <w:tcPr>
            <w:tcW w:w="2409" w:type="dxa"/>
          </w:tcPr>
          <w:p w:rsidR="00CD274C" w:rsidRPr="00167016" w:rsidRDefault="00953B79" w:rsidP="00943A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r w:rsidR="00585D1D"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мероприятий </w:t>
            </w:r>
          </w:p>
        </w:tc>
        <w:tc>
          <w:tcPr>
            <w:tcW w:w="3923" w:type="dxa"/>
          </w:tcPr>
          <w:p w:rsidR="00585D1D" w:rsidRPr="00167016" w:rsidRDefault="001519E0" w:rsidP="009A1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5 числа месяца, следующего за отчетным, </w:t>
            </w:r>
          </w:p>
          <w:p w:rsidR="00CD274C" w:rsidRPr="00167016" w:rsidRDefault="001519E0" w:rsidP="009A12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за год - до 10 января года, следующего за </w:t>
            </w:r>
            <w:r w:rsidR="00585D1D" w:rsidRPr="0016701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</w:tr>
      <w:tr w:rsidR="00655AE6" w:rsidRPr="00CD274C" w:rsidTr="009A1262">
        <w:tc>
          <w:tcPr>
            <w:tcW w:w="488" w:type="dxa"/>
          </w:tcPr>
          <w:p w:rsidR="00655AE6" w:rsidRPr="00167016" w:rsidRDefault="00655AE6" w:rsidP="00E613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48" w:type="dxa"/>
          </w:tcPr>
          <w:p w:rsidR="00655AE6" w:rsidRPr="00167016" w:rsidRDefault="00655AE6" w:rsidP="001E2F64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 расселенных из аварийного жилищного фонда</w:t>
            </w:r>
          </w:p>
        </w:tc>
        <w:tc>
          <w:tcPr>
            <w:tcW w:w="4724" w:type="dxa"/>
          </w:tcPr>
          <w:p w:rsidR="00655AE6" w:rsidRPr="00167016" w:rsidRDefault="00655AE6" w:rsidP="00E613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 расчета: накопительный в течение года, рассчитывается путем суммирования общего количества предоставленных жилых помещений</w:t>
            </w:r>
          </w:p>
        </w:tc>
        <w:tc>
          <w:tcPr>
            <w:tcW w:w="2409" w:type="dxa"/>
          </w:tcPr>
          <w:p w:rsidR="00655AE6" w:rsidRPr="00167016" w:rsidRDefault="00655AE6" w:rsidP="006737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отчет об использовании субсидий</w:t>
            </w:r>
          </w:p>
        </w:tc>
        <w:tc>
          <w:tcPr>
            <w:tcW w:w="3923" w:type="dxa"/>
          </w:tcPr>
          <w:p w:rsidR="00655AE6" w:rsidRPr="00167016" w:rsidRDefault="00655AE6" w:rsidP="00E613E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70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12.01. года, следующего за отчетным</w:t>
            </w:r>
          </w:p>
        </w:tc>
      </w:tr>
    </w:tbl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BDA" w:rsidRDefault="001B1BDA" w:rsidP="00585D1D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B1BDA" w:rsidSect="00CD08E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E2" w:rsidRDefault="00097BE2" w:rsidP="00C07A0E">
      <w:pPr>
        <w:spacing w:after="0" w:line="240" w:lineRule="auto"/>
      </w:pPr>
      <w:r>
        <w:separator/>
      </w:r>
    </w:p>
  </w:endnote>
  <w:endnote w:type="continuationSeparator" w:id="1">
    <w:p w:rsidR="00097BE2" w:rsidRDefault="00097BE2" w:rsidP="00C0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E2" w:rsidRDefault="00097BE2" w:rsidP="00C07A0E">
      <w:pPr>
        <w:spacing w:after="0" w:line="240" w:lineRule="auto"/>
      </w:pPr>
      <w:r>
        <w:separator/>
      </w:r>
    </w:p>
  </w:footnote>
  <w:footnote w:type="continuationSeparator" w:id="1">
    <w:p w:rsidR="00097BE2" w:rsidRDefault="00097BE2" w:rsidP="00C0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5F" w:rsidRDefault="005D0F5F">
    <w:pPr>
      <w:pStyle w:val="a8"/>
      <w:jc w:val="center"/>
    </w:pPr>
  </w:p>
  <w:p w:rsidR="005D0F5F" w:rsidRDefault="005D0F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81C"/>
    <w:multiLevelType w:val="hybridMultilevel"/>
    <w:tmpl w:val="D382E1BE"/>
    <w:lvl w:ilvl="0" w:tplc="0F28B7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6F3"/>
    <w:multiLevelType w:val="hybridMultilevel"/>
    <w:tmpl w:val="33CED73C"/>
    <w:lvl w:ilvl="0" w:tplc="2A7C64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428"/>
    <w:multiLevelType w:val="hybridMultilevel"/>
    <w:tmpl w:val="9DE03968"/>
    <w:lvl w:ilvl="0" w:tplc="9A82F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0F77"/>
    <w:multiLevelType w:val="hybridMultilevel"/>
    <w:tmpl w:val="FB6ABB92"/>
    <w:lvl w:ilvl="0" w:tplc="F6B87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7A1073"/>
    <w:multiLevelType w:val="hybridMultilevel"/>
    <w:tmpl w:val="3CE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82112"/>
    <w:multiLevelType w:val="hybridMultilevel"/>
    <w:tmpl w:val="B85642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1DB0"/>
    <w:multiLevelType w:val="hybridMultilevel"/>
    <w:tmpl w:val="F79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A23E6"/>
    <w:multiLevelType w:val="hybridMultilevel"/>
    <w:tmpl w:val="CEFAFEC2"/>
    <w:lvl w:ilvl="0" w:tplc="0BFE70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9668AC"/>
    <w:multiLevelType w:val="hybridMultilevel"/>
    <w:tmpl w:val="D5FEF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13EF"/>
    <w:multiLevelType w:val="hybridMultilevel"/>
    <w:tmpl w:val="7E82DFC4"/>
    <w:lvl w:ilvl="0" w:tplc="B5202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067FBA"/>
    <w:multiLevelType w:val="hybridMultilevel"/>
    <w:tmpl w:val="0F162F3C"/>
    <w:lvl w:ilvl="0" w:tplc="C2A01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6FA"/>
    <w:rsid w:val="000037B2"/>
    <w:rsid w:val="000044A4"/>
    <w:rsid w:val="00011C77"/>
    <w:rsid w:val="00020A75"/>
    <w:rsid w:val="00024C86"/>
    <w:rsid w:val="00060597"/>
    <w:rsid w:val="00062B75"/>
    <w:rsid w:val="000724E3"/>
    <w:rsid w:val="0007319E"/>
    <w:rsid w:val="00074732"/>
    <w:rsid w:val="00082D85"/>
    <w:rsid w:val="0008461D"/>
    <w:rsid w:val="00084E0A"/>
    <w:rsid w:val="00097423"/>
    <w:rsid w:val="00097BE2"/>
    <w:rsid w:val="000A131C"/>
    <w:rsid w:val="000B0BCA"/>
    <w:rsid w:val="000B4327"/>
    <w:rsid w:val="000B6744"/>
    <w:rsid w:val="000C5B04"/>
    <w:rsid w:val="000C60EF"/>
    <w:rsid w:val="000C7939"/>
    <w:rsid w:val="000C7F9E"/>
    <w:rsid w:val="000D4847"/>
    <w:rsid w:val="000E0BD8"/>
    <w:rsid w:val="000E13A3"/>
    <w:rsid w:val="000F1CDE"/>
    <w:rsid w:val="000F21C5"/>
    <w:rsid w:val="000F4548"/>
    <w:rsid w:val="00116286"/>
    <w:rsid w:val="00121013"/>
    <w:rsid w:val="001272BA"/>
    <w:rsid w:val="001519E0"/>
    <w:rsid w:val="00156393"/>
    <w:rsid w:val="001576A1"/>
    <w:rsid w:val="00161323"/>
    <w:rsid w:val="00167016"/>
    <w:rsid w:val="00171182"/>
    <w:rsid w:val="00182F81"/>
    <w:rsid w:val="00183FF6"/>
    <w:rsid w:val="0018658E"/>
    <w:rsid w:val="001A4B7A"/>
    <w:rsid w:val="001A6DA7"/>
    <w:rsid w:val="001B1BDA"/>
    <w:rsid w:val="001B30F2"/>
    <w:rsid w:val="001B5934"/>
    <w:rsid w:val="001B7FAE"/>
    <w:rsid w:val="001C2F77"/>
    <w:rsid w:val="001C79C8"/>
    <w:rsid w:val="001E5BF5"/>
    <w:rsid w:val="00203C7E"/>
    <w:rsid w:val="0020763A"/>
    <w:rsid w:val="00227F4B"/>
    <w:rsid w:val="002357CE"/>
    <w:rsid w:val="00235AA0"/>
    <w:rsid w:val="00254D33"/>
    <w:rsid w:val="00280C0F"/>
    <w:rsid w:val="00281C3A"/>
    <w:rsid w:val="00281CF7"/>
    <w:rsid w:val="002871F5"/>
    <w:rsid w:val="00287F1B"/>
    <w:rsid w:val="002A0944"/>
    <w:rsid w:val="002A2121"/>
    <w:rsid w:val="002A5AAC"/>
    <w:rsid w:val="002B3840"/>
    <w:rsid w:val="002C27B3"/>
    <w:rsid w:val="002D3CC8"/>
    <w:rsid w:val="002E03E6"/>
    <w:rsid w:val="002E0D09"/>
    <w:rsid w:val="002E11BB"/>
    <w:rsid w:val="002E3C56"/>
    <w:rsid w:val="002F66A8"/>
    <w:rsid w:val="00305301"/>
    <w:rsid w:val="00307D4E"/>
    <w:rsid w:val="00326CE7"/>
    <w:rsid w:val="00326E42"/>
    <w:rsid w:val="0033108D"/>
    <w:rsid w:val="00334A9F"/>
    <w:rsid w:val="00342F31"/>
    <w:rsid w:val="00352679"/>
    <w:rsid w:val="00352885"/>
    <w:rsid w:val="00365A54"/>
    <w:rsid w:val="003715EE"/>
    <w:rsid w:val="003722A5"/>
    <w:rsid w:val="00373D64"/>
    <w:rsid w:val="00375BBA"/>
    <w:rsid w:val="00377863"/>
    <w:rsid w:val="00381A5C"/>
    <w:rsid w:val="00382CCD"/>
    <w:rsid w:val="003915EE"/>
    <w:rsid w:val="00395538"/>
    <w:rsid w:val="003A1B91"/>
    <w:rsid w:val="003B65DE"/>
    <w:rsid w:val="003C6842"/>
    <w:rsid w:val="003D362A"/>
    <w:rsid w:val="003E6564"/>
    <w:rsid w:val="003F1391"/>
    <w:rsid w:val="0040056F"/>
    <w:rsid w:val="00405B45"/>
    <w:rsid w:val="00407E9C"/>
    <w:rsid w:val="00411D88"/>
    <w:rsid w:val="004132E7"/>
    <w:rsid w:val="004134C3"/>
    <w:rsid w:val="0044040E"/>
    <w:rsid w:val="004446AF"/>
    <w:rsid w:val="00463EB4"/>
    <w:rsid w:val="00464EB8"/>
    <w:rsid w:val="00466F13"/>
    <w:rsid w:val="00474E37"/>
    <w:rsid w:val="004A0259"/>
    <w:rsid w:val="004A2DBA"/>
    <w:rsid w:val="004A3286"/>
    <w:rsid w:val="004A5A92"/>
    <w:rsid w:val="004E0A8F"/>
    <w:rsid w:val="004E1AB5"/>
    <w:rsid w:val="004E78F2"/>
    <w:rsid w:val="004F230D"/>
    <w:rsid w:val="004F311B"/>
    <w:rsid w:val="004F514C"/>
    <w:rsid w:val="0050154C"/>
    <w:rsid w:val="00503B13"/>
    <w:rsid w:val="00511E0F"/>
    <w:rsid w:val="0051677A"/>
    <w:rsid w:val="00520751"/>
    <w:rsid w:val="00527835"/>
    <w:rsid w:val="0053621C"/>
    <w:rsid w:val="005477E4"/>
    <w:rsid w:val="0055135F"/>
    <w:rsid w:val="005604DA"/>
    <w:rsid w:val="005622D6"/>
    <w:rsid w:val="00567461"/>
    <w:rsid w:val="00567E1F"/>
    <w:rsid w:val="00572534"/>
    <w:rsid w:val="00575AB0"/>
    <w:rsid w:val="005760A6"/>
    <w:rsid w:val="00576EAD"/>
    <w:rsid w:val="00582696"/>
    <w:rsid w:val="00585D1D"/>
    <w:rsid w:val="005863AA"/>
    <w:rsid w:val="0058763A"/>
    <w:rsid w:val="00596412"/>
    <w:rsid w:val="005A3857"/>
    <w:rsid w:val="005B2F67"/>
    <w:rsid w:val="005B3A25"/>
    <w:rsid w:val="005B58CB"/>
    <w:rsid w:val="005B72EB"/>
    <w:rsid w:val="005B72F2"/>
    <w:rsid w:val="005B7DBB"/>
    <w:rsid w:val="005C0CF4"/>
    <w:rsid w:val="005D0F5F"/>
    <w:rsid w:val="005D3B80"/>
    <w:rsid w:val="005D40FE"/>
    <w:rsid w:val="005D72D8"/>
    <w:rsid w:val="005E35BA"/>
    <w:rsid w:val="005F1175"/>
    <w:rsid w:val="005F2707"/>
    <w:rsid w:val="005F3ACC"/>
    <w:rsid w:val="00624A39"/>
    <w:rsid w:val="00624DAE"/>
    <w:rsid w:val="00625710"/>
    <w:rsid w:val="00633DF3"/>
    <w:rsid w:val="00643A2F"/>
    <w:rsid w:val="006528A7"/>
    <w:rsid w:val="00655AE6"/>
    <w:rsid w:val="00670EEC"/>
    <w:rsid w:val="00673015"/>
    <w:rsid w:val="0067326E"/>
    <w:rsid w:val="00673769"/>
    <w:rsid w:val="00680E73"/>
    <w:rsid w:val="00685D0D"/>
    <w:rsid w:val="0069037A"/>
    <w:rsid w:val="00692145"/>
    <w:rsid w:val="00696D6E"/>
    <w:rsid w:val="006A0EE5"/>
    <w:rsid w:val="006A7019"/>
    <w:rsid w:val="006B036E"/>
    <w:rsid w:val="006B061E"/>
    <w:rsid w:val="006B1083"/>
    <w:rsid w:val="006B6213"/>
    <w:rsid w:val="006D45CB"/>
    <w:rsid w:val="006E0839"/>
    <w:rsid w:val="006E2166"/>
    <w:rsid w:val="006E25C1"/>
    <w:rsid w:val="0070662C"/>
    <w:rsid w:val="00741B65"/>
    <w:rsid w:val="00741BE5"/>
    <w:rsid w:val="00742F6F"/>
    <w:rsid w:val="007432DE"/>
    <w:rsid w:val="00752443"/>
    <w:rsid w:val="0075618F"/>
    <w:rsid w:val="00760306"/>
    <w:rsid w:val="00762158"/>
    <w:rsid w:val="00764D5D"/>
    <w:rsid w:val="00765CA2"/>
    <w:rsid w:val="007744DB"/>
    <w:rsid w:val="00784544"/>
    <w:rsid w:val="007B0E72"/>
    <w:rsid w:val="007B4B96"/>
    <w:rsid w:val="007C4D75"/>
    <w:rsid w:val="007D0EA7"/>
    <w:rsid w:val="007D6D6D"/>
    <w:rsid w:val="007E0403"/>
    <w:rsid w:val="007F5142"/>
    <w:rsid w:val="007F57BE"/>
    <w:rsid w:val="00800FA2"/>
    <w:rsid w:val="008068FD"/>
    <w:rsid w:val="008152BF"/>
    <w:rsid w:val="00824EFA"/>
    <w:rsid w:val="00826606"/>
    <w:rsid w:val="00836CB3"/>
    <w:rsid w:val="00850B1B"/>
    <w:rsid w:val="008621C7"/>
    <w:rsid w:val="008665C3"/>
    <w:rsid w:val="00870298"/>
    <w:rsid w:val="00872F79"/>
    <w:rsid w:val="00873560"/>
    <w:rsid w:val="008737F2"/>
    <w:rsid w:val="0087541C"/>
    <w:rsid w:val="008950D7"/>
    <w:rsid w:val="00896C67"/>
    <w:rsid w:val="008A2189"/>
    <w:rsid w:val="008A4170"/>
    <w:rsid w:val="008A6DDB"/>
    <w:rsid w:val="008B18A0"/>
    <w:rsid w:val="008B36DB"/>
    <w:rsid w:val="008B3840"/>
    <w:rsid w:val="008B3F9B"/>
    <w:rsid w:val="008C78AB"/>
    <w:rsid w:val="008D401F"/>
    <w:rsid w:val="008E09B7"/>
    <w:rsid w:val="008F02B2"/>
    <w:rsid w:val="008F6F86"/>
    <w:rsid w:val="008F7FF4"/>
    <w:rsid w:val="00901466"/>
    <w:rsid w:val="00902A69"/>
    <w:rsid w:val="0091569A"/>
    <w:rsid w:val="00916D16"/>
    <w:rsid w:val="00916F0F"/>
    <w:rsid w:val="00917E73"/>
    <w:rsid w:val="00924592"/>
    <w:rsid w:val="00931A82"/>
    <w:rsid w:val="00943A16"/>
    <w:rsid w:val="00945E8F"/>
    <w:rsid w:val="00952505"/>
    <w:rsid w:val="00953B79"/>
    <w:rsid w:val="00974E07"/>
    <w:rsid w:val="00980ABB"/>
    <w:rsid w:val="009A084C"/>
    <w:rsid w:val="009A1262"/>
    <w:rsid w:val="009A1779"/>
    <w:rsid w:val="009A79AD"/>
    <w:rsid w:val="009B3475"/>
    <w:rsid w:val="009C0CAF"/>
    <w:rsid w:val="009C4863"/>
    <w:rsid w:val="009D4C6A"/>
    <w:rsid w:val="009D5FB0"/>
    <w:rsid w:val="009D7D10"/>
    <w:rsid w:val="009E2D08"/>
    <w:rsid w:val="009F2D8A"/>
    <w:rsid w:val="00A071D1"/>
    <w:rsid w:val="00A17CA5"/>
    <w:rsid w:val="00A2426C"/>
    <w:rsid w:val="00A30180"/>
    <w:rsid w:val="00A34BBD"/>
    <w:rsid w:val="00A35A6E"/>
    <w:rsid w:val="00A40227"/>
    <w:rsid w:val="00A51960"/>
    <w:rsid w:val="00A526FA"/>
    <w:rsid w:val="00A52A74"/>
    <w:rsid w:val="00A5489C"/>
    <w:rsid w:val="00A57727"/>
    <w:rsid w:val="00A61F31"/>
    <w:rsid w:val="00A64384"/>
    <w:rsid w:val="00A65BD5"/>
    <w:rsid w:val="00A74476"/>
    <w:rsid w:val="00A745EC"/>
    <w:rsid w:val="00A86742"/>
    <w:rsid w:val="00AA14DB"/>
    <w:rsid w:val="00AA6764"/>
    <w:rsid w:val="00AA6EB8"/>
    <w:rsid w:val="00AC37B4"/>
    <w:rsid w:val="00AC4D60"/>
    <w:rsid w:val="00AD3DC4"/>
    <w:rsid w:val="00AD422D"/>
    <w:rsid w:val="00AD6720"/>
    <w:rsid w:val="00AF0431"/>
    <w:rsid w:val="00AF2092"/>
    <w:rsid w:val="00AF25CB"/>
    <w:rsid w:val="00AF48F8"/>
    <w:rsid w:val="00AF691D"/>
    <w:rsid w:val="00AF7CB4"/>
    <w:rsid w:val="00B21BC3"/>
    <w:rsid w:val="00B263BD"/>
    <w:rsid w:val="00B274B4"/>
    <w:rsid w:val="00B329D5"/>
    <w:rsid w:val="00B42D9A"/>
    <w:rsid w:val="00B726B4"/>
    <w:rsid w:val="00B86012"/>
    <w:rsid w:val="00B93721"/>
    <w:rsid w:val="00BA26E2"/>
    <w:rsid w:val="00BA5A64"/>
    <w:rsid w:val="00BB25DF"/>
    <w:rsid w:val="00BB3D46"/>
    <w:rsid w:val="00BC19CE"/>
    <w:rsid w:val="00BC3656"/>
    <w:rsid w:val="00BD4B37"/>
    <w:rsid w:val="00BD6AC5"/>
    <w:rsid w:val="00BE20CF"/>
    <w:rsid w:val="00BE2A8A"/>
    <w:rsid w:val="00BE74DA"/>
    <w:rsid w:val="00C07A0E"/>
    <w:rsid w:val="00C10F82"/>
    <w:rsid w:val="00C146BC"/>
    <w:rsid w:val="00C272B6"/>
    <w:rsid w:val="00C32630"/>
    <w:rsid w:val="00C418DA"/>
    <w:rsid w:val="00C4357D"/>
    <w:rsid w:val="00C5222F"/>
    <w:rsid w:val="00C53D29"/>
    <w:rsid w:val="00C56202"/>
    <w:rsid w:val="00C610BD"/>
    <w:rsid w:val="00C6463C"/>
    <w:rsid w:val="00C8434D"/>
    <w:rsid w:val="00C85270"/>
    <w:rsid w:val="00C86297"/>
    <w:rsid w:val="00C95D50"/>
    <w:rsid w:val="00CB0FDF"/>
    <w:rsid w:val="00CC0A0D"/>
    <w:rsid w:val="00CC20A6"/>
    <w:rsid w:val="00CC62E8"/>
    <w:rsid w:val="00CD08E9"/>
    <w:rsid w:val="00CD274C"/>
    <w:rsid w:val="00CE23EF"/>
    <w:rsid w:val="00D030E8"/>
    <w:rsid w:val="00D06C1C"/>
    <w:rsid w:val="00D10246"/>
    <w:rsid w:val="00D16D63"/>
    <w:rsid w:val="00D17596"/>
    <w:rsid w:val="00D17CBB"/>
    <w:rsid w:val="00D17CE2"/>
    <w:rsid w:val="00D2377B"/>
    <w:rsid w:val="00D26131"/>
    <w:rsid w:val="00D304E5"/>
    <w:rsid w:val="00D31479"/>
    <w:rsid w:val="00D34E92"/>
    <w:rsid w:val="00D44344"/>
    <w:rsid w:val="00D45E40"/>
    <w:rsid w:val="00D46D6C"/>
    <w:rsid w:val="00D525C4"/>
    <w:rsid w:val="00D543DC"/>
    <w:rsid w:val="00D701AB"/>
    <w:rsid w:val="00D72911"/>
    <w:rsid w:val="00D76F3F"/>
    <w:rsid w:val="00D85B45"/>
    <w:rsid w:val="00D9728D"/>
    <w:rsid w:val="00DC2B7A"/>
    <w:rsid w:val="00DC3C27"/>
    <w:rsid w:val="00DC797D"/>
    <w:rsid w:val="00DD1501"/>
    <w:rsid w:val="00DD3E38"/>
    <w:rsid w:val="00DF32BE"/>
    <w:rsid w:val="00DF6990"/>
    <w:rsid w:val="00E04261"/>
    <w:rsid w:val="00E26E44"/>
    <w:rsid w:val="00E318D3"/>
    <w:rsid w:val="00E3392D"/>
    <w:rsid w:val="00E35F77"/>
    <w:rsid w:val="00E369E0"/>
    <w:rsid w:val="00E41C4A"/>
    <w:rsid w:val="00E44F37"/>
    <w:rsid w:val="00E527F4"/>
    <w:rsid w:val="00E61A22"/>
    <w:rsid w:val="00E667C3"/>
    <w:rsid w:val="00E67D74"/>
    <w:rsid w:val="00E72791"/>
    <w:rsid w:val="00E77186"/>
    <w:rsid w:val="00E87424"/>
    <w:rsid w:val="00E901C0"/>
    <w:rsid w:val="00EA2245"/>
    <w:rsid w:val="00EB3A66"/>
    <w:rsid w:val="00EB61D7"/>
    <w:rsid w:val="00EE4DF3"/>
    <w:rsid w:val="00EF1E05"/>
    <w:rsid w:val="00EF57E0"/>
    <w:rsid w:val="00EF660D"/>
    <w:rsid w:val="00EF6B56"/>
    <w:rsid w:val="00F03466"/>
    <w:rsid w:val="00F1368B"/>
    <w:rsid w:val="00F13977"/>
    <w:rsid w:val="00F30427"/>
    <w:rsid w:val="00F376AD"/>
    <w:rsid w:val="00F40121"/>
    <w:rsid w:val="00F41309"/>
    <w:rsid w:val="00F44A5C"/>
    <w:rsid w:val="00F52516"/>
    <w:rsid w:val="00F52C5B"/>
    <w:rsid w:val="00F53E10"/>
    <w:rsid w:val="00F5693B"/>
    <w:rsid w:val="00F61EF0"/>
    <w:rsid w:val="00F70E35"/>
    <w:rsid w:val="00F7550B"/>
    <w:rsid w:val="00F863EA"/>
    <w:rsid w:val="00F87DF5"/>
    <w:rsid w:val="00F95832"/>
    <w:rsid w:val="00FA1328"/>
    <w:rsid w:val="00FA2076"/>
    <w:rsid w:val="00FA58DE"/>
    <w:rsid w:val="00FB7014"/>
    <w:rsid w:val="00FC52DE"/>
    <w:rsid w:val="00FD3E1B"/>
    <w:rsid w:val="00FD6C7C"/>
    <w:rsid w:val="00FE0DC5"/>
    <w:rsid w:val="00FE12AC"/>
    <w:rsid w:val="00FE2F3A"/>
    <w:rsid w:val="00FF0CDF"/>
    <w:rsid w:val="00FF3F44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1D"/>
  </w:style>
  <w:style w:type="paragraph" w:styleId="1">
    <w:name w:val="heading 1"/>
    <w:basedOn w:val="a"/>
    <w:link w:val="10"/>
    <w:uiPriority w:val="9"/>
    <w:qFormat/>
    <w:rsid w:val="00A5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26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markedcontent">
    <w:name w:val="markedcontent"/>
    <w:basedOn w:val="a0"/>
    <w:rsid w:val="00AF25CB"/>
  </w:style>
  <w:style w:type="paragraph" w:styleId="a5">
    <w:name w:val="Title"/>
    <w:basedOn w:val="a"/>
    <w:link w:val="a6"/>
    <w:qFormat/>
    <w:rsid w:val="00084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846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461D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B7FAE"/>
    <w:pPr>
      <w:ind w:left="720"/>
      <w:contextualSpacing/>
    </w:pPr>
  </w:style>
  <w:style w:type="paragraph" w:customStyle="1" w:styleId="Default">
    <w:name w:val="Default"/>
    <w:rsid w:val="000F21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0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A0E"/>
  </w:style>
  <w:style w:type="paragraph" w:styleId="aa">
    <w:name w:val="footer"/>
    <w:basedOn w:val="a"/>
    <w:link w:val="ab"/>
    <w:uiPriority w:val="99"/>
    <w:semiHidden/>
    <w:unhideWhenUsed/>
    <w:rsid w:val="00C0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7A0E"/>
  </w:style>
  <w:style w:type="table" w:styleId="ac">
    <w:name w:val="Table Grid"/>
    <w:basedOn w:val="a1"/>
    <w:uiPriority w:val="59"/>
    <w:rsid w:val="00E7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20A75"/>
    <w:rPr>
      <w:color w:val="0000FF"/>
      <w:u w:val="single"/>
    </w:rPr>
  </w:style>
  <w:style w:type="paragraph" w:customStyle="1" w:styleId="ConsPlusNonformat">
    <w:name w:val="ConsPlusNonformat"/>
    <w:rsid w:val="0046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A52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69&amp;n=215884&amp;dst=11976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69&amp;n=21776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63C7-E60F-4FD6-A02C-9522763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10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ums-buh-nach</dc:creator>
  <cp:lastModifiedBy>ums-jo-nach</cp:lastModifiedBy>
  <cp:revision>57</cp:revision>
  <cp:lastPrinted>2025-10-09T11:02:00Z</cp:lastPrinted>
  <dcterms:created xsi:type="dcterms:W3CDTF">2025-09-29T04:33:00Z</dcterms:created>
  <dcterms:modified xsi:type="dcterms:W3CDTF">2025-10-09T11:02:00Z</dcterms:modified>
</cp:coreProperties>
</file>